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EDAB" w14:textId="069A80DC" w:rsidR="00A2500F" w:rsidRPr="00DF308B" w:rsidRDefault="00A2500F" w:rsidP="00D56CDC">
      <w:pPr>
        <w:jc w:val="center"/>
        <w:rPr>
          <w:rFonts w:cs="Arial"/>
        </w:rPr>
      </w:pPr>
      <w:r w:rsidRPr="00DF308B">
        <w:rPr>
          <w:rFonts w:cs="Arial"/>
          <w:b/>
          <w:sz w:val="28"/>
        </w:rPr>
        <w:t>Minutes of the Meeting of the Bath and North East Somerset Council</w:t>
      </w:r>
    </w:p>
    <w:p w14:paraId="3F3883C0" w14:textId="77777777" w:rsidR="00A2500F" w:rsidRPr="00DF308B" w:rsidRDefault="00A2500F" w:rsidP="00D56CDC">
      <w:pPr>
        <w:jc w:val="center"/>
        <w:rPr>
          <w:rFonts w:cs="Arial"/>
          <w:b/>
          <w:sz w:val="28"/>
        </w:rPr>
      </w:pPr>
      <w:r w:rsidRPr="00DF308B">
        <w:rPr>
          <w:rFonts w:cs="Arial"/>
          <w:b/>
          <w:sz w:val="28"/>
        </w:rPr>
        <w:t>Standing Advisory Council on Religious Education</w:t>
      </w:r>
    </w:p>
    <w:p w14:paraId="7623334A" w14:textId="6233A7D7" w:rsidR="00A2500F" w:rsidRPr="00DF308B" w:rsidRDefault="00A2500F" w:rsidP="00D56CDC">
      <w:pPr>
        <w:spacing w:before="20" w:after="20"/>
        <w:jc w:val="center"/>
        <w:rPr>
          <w:rFonts w:cs="Arial"/>
          <w:b/>
          <w:sz w:val="28"/>
        </w:rPr>
      </w:pPr>
      <w:r w:rsidRPr="00DF308B">
        <w:rPr>
          <w:rFonts w:cs="Arial"/>
          <w:b/>
          <w:sz w:val="28"/>
        </w:rPr>
        <w:t xml:space="preserve">Held </w:t>
      </w:r>
      <w:r w:rsidR="00752348">
        <w:rPr>
          <w:rFonts w:cs="Arial"/>
          <w:b/>
          <w:sz w:val="28"/>
        </w:rPr>
        <w:t>Online via Zoom</w:t>
      </w:r>
    </w:p>
    <w:p w14:paraId="029E3D9B" w14:textId="3361A4B8" w:rsidR="00222B06" w:rsidRDefault="00A2500F" w:rsidP="00D56CDC">
      <w:pPr>
        <w:jc w:val="center"/>
        <w:rPr>
          <w:rFonts w:cs="Arial"/>
          <w:b/>
          <w:sz w:val="28"/>
        </w:rPr>
      </w:pPr>
      <w:r w:rsidRPr="00DF308B">
        <w:rPr>
          <w:rFonts w:cs="Arial"/>
          <w:b/>
          <w:sz w:val="28"/>
        </w:rPr>
        <w:t xml:space="preserve">on </w:t>
      </w:r>
      <w:r w:rsidR="00752348">
        <w:rPr>
          <w:rStyle w:val="PageNumber"/>
          <w:rFonts w:cs="Arial"/>
          <w:b/>
          <w:bCs/>
          <w:sz w:val="28"/>
          <w:szCs w:val="28"/>
        </w:rPr>
        <w:t>Thur</w:t>
      </w:r>
      <w:r w:rsidRPr="00DF308B">
        <w:rPr>
          <w:rStyle w:val="PageNumber"/>
          <w:rFonts w:cs="Arial"/>
          <w:b/>
          <w:bCs/>
          <w:sz w:val="28"/>
          <w:szCs w:val="28"/>
        </w:rPr>
        <w:t xml:space="preserve">sday </w:t>
      </w:r>
      <w:r w:rsidR="00752348">
        <w:rPr>
          <w:rStyle w:val="PageNumber"/>
          <w:rFonts w:cs="Arial"/>
          <w:b/>
          <w:bCs/>
          <w:sz w:val="28"/>
          <w:szCs w:val="28"/>
        </w:rPr>
        <w:t>9</w:t>
      </w:r>
      <w:r w:rsidRPr="00DF308B">
        <w:rPr>
          <w:rStyle w:val="PageNumber"/>
          <w:rFonts w:cs="Arial"/>
          <w:b/>
          <w:bCs/>
          <w:sz w:val="28"/>
          <w:szCs w:val="28"/>
          <w:vertAlign w:val="superscript"/>
        </w:rPr>
        <w:t>th</w:t>
      </w:r>
      <w:r w:rsidRPr="00DF308B">
        <w:rPr>
          <w:rStyle w:val="PageNumber"/>
          <w:rFonts w:cs="Arial"/>
          <w:b/>
          <w:bCs/>
          <w:sz w:val="28"/>
          <w:szCs w:val="28"/>
        </w:rPr>
        <w:t xml:space="preserve"> </w:t>
      </w:r>
      <w:r w:rsidR="00752348">
        <w:rPr>
          <w:rStyle w:val="PageNumber"/>
          <w:rFonts w:cs="Arial"/>
          <w:b/>
          <w:bCs/>
          <w:sz w:val="28"/>
          <w:szCs w:val="28"/>
        </w:rPr>
        <w:t>July</w:t>
      </w:r>
      <w:r w:rsidRPr="00DF308B">
        <w:rPr>
          <w:rStyle w:val="PageNumber"/>
          <w:rFonts w:cs="Arial"/>
          <w:b/>
          <w:bCs/>
          <w:sz w:val="28"/>
          <w:szCs w:val="28"/>
        </w:rPr>
        <w:t xml:space="preserve"> 20</w:t>
      </w:r>
      <w:r w:rsidR="00B014EC">
        <w:rPr>
          <w:rStyle w:val="PageNumber"/>
          <w:rFonts w:cs="Arial"/>
          <w:b/>
          <w:bCs/>
          <w:sz w:val="28"/>
          <w:szCs w:val="28"/>
        </w:rPr>
        <w:t>20</w:t>
      </w:r>
      <w:r w:rsidRPr="00DF308B">
        <w:rPr>
          <w:rFonts w:cs="Arial"/>
          <w:b/>
          <w:sz w:val="28"/>
        </w:rPr>
        <w:t>, 7.00 – 9.00 pm</w:t>
      </w:r>
    </w:p>
    <w:p w14:paraId="28E03B5F" w14:textId="3D527085" w:rsidR="00A2500F" w:rsidRDefault="00A2500F" w:rsidP="00D56CDC">
      <w:pPr>
        <w:jc w:val="center"/>
      </w:pPr>
    </w:p>
    <w:p w14:paraId="1EB38352" w14:textId="0228E654" w:rsidR="00A2500F" w:rsidRDefault="00A2500F" w:rsidP="00A2500F">
      <w:pPr>
        <w:rPr>
          <w:rFonts w:cs="Arial"/>
          <w:b/>
        </w:rPr>
      </w:pPr>
      <w:r w:rsidRPr="00DF308B">
        <w:rPr>
          <w:rFonts w:cs="Arial"/>
          <w:b/>
        </w:rPr>
        <w:t>Attendance:</w:t>
      </w:r>
    </w:p>
    <w:p w14:paraId="2BA57D35" w14:textId="06C11CF2" w:rsidR="00D56CDC" w:rsidRDefault="00D56CDC" w:rsidP="00A2500F"/>
    <w:tbl>
      <w:tblPr>
        <w:tblW w:w="0" w:type="auto"/>
        <w:jc w:val="center"/>
        <w:tblLook w:val="00A0" w:firstRow="1" w:lastRow="0" w:firstColumn="1" w:lastColumn="0" w:noHBand="0" w:noVBand="0"/>
      </w:tblPr>
      <w:tblGrid>
        <w:gridCol w:w="3231"/>
        <w:gridCol w:w="5340"/>
        <w:gridCol w:w="608"/>
      </w:tblGrid>
      <w:tr w:rsidR="00752348" w:rsidRPr="00752348" w14:paraId="7D513169" w14:textId="77777777" w:rsidTr="007801BA">
        <w:trPr>
          <w:jc w:val="center"/>
        </w:trPr>
        <w:tc>
          <w:tcPr>
            <w:tcW w:w="9684" w:type="dxa"/>
            <w:gridSpan w:val="3"/>
          </w:tcPr>
          <w:p w14:paraId="01E65B82" w14:textId="77777777" w:rsidR="00D56CDC" w:rsidRPr="00752348" w:rsidRDefault="00D56CDC" w:rsidP="00E82597">
            <w:pPr>
              <w:spacing w:before="20" w:after="20"/>
              <w:jc w:val="center"/>
              <w:rPr>
                <w:rFonts w:ascii="Helvetica" w:hAnsi="Helvetica" w:cs="Arial"/>
                <w:b/>
                <w:color w:val="000000" w:themeColor="text1"/>
                <w:sz w:val="22"/>
                <w:szCs w:val="22"/>
              </w:rPr>
            </w:pPr>
            <w:r w:rsidRPr="00752348">
              <w:rPr>
                <w:rFonts w:ascii="Helvetica" w:hAnsi="Helvetica" w:cs="Arial"/>
                <w:b/>
                <w:color w:val="000000" w:themeColor="text1"/>
                <w:sz w:val="22"/>
                <w:szCs w:val="22"/>
              </w:rPr>
              <w:t>Committee A: Christian Denominations and other Religions</w:t>
            </w:r>
          </w:p>
        </w:tc>
      </w:tr>
      <w:tr w:rsidR="006E0049" w:rsidRPr="006E0049" w14:paraId="7DA88875" w14:textId="77777777" w:rsidTr="007801BA">
        <w:trPr>
          <w:jc w:val="center"/>
        </w:trPr>
        <w:tc>
          <w:tcPr>
            <w:tcW w:w="3402" w:type="dxa"/>
          </w:tcPr>
          <w:p w14:paraId="2EE18947"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 xml:space="preserve">Jane O'Hara </w:t>
            </w:r>
          </w:p>
        </w:tc>
        <w:tc>
          <w:tcPr>
            <w:tcW w:w="5652" w:type="dxa"/>
          </w:tcPr>
          <w:p w14:paraId="1D5C2437"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Baha'i Community (Chair)</w:t>
            </w:r>
          </w:p>
        </w:tc>
        <w:tc>
          <w:tcPr>
            <w:tcW w:w="630" w:type="dxa"/>
          </w:tcPr>
          <w:p w14:paraId="72E60707" w14:textId="40B1EDAC" w:rsidR="00D56CDC" w:rsidRPr="00FA427C" w:rsidRDefault="00123CF5" w:rsidP="00E82597">
            <w:pPr>
              <w:spacing w:before="20" w:after="20"/>
              <w:jc w:val="center"/>
              <w:rPr>
                <w:rFonts w:ascii="Helvetica" w:hAnsi="Helvetica" w:cs="Arial"/>
                <w:sz w:val="22"/>
                <w:szCs w:val="22"/>
              </w:rPr>
            </w:pPr>
            <w:r w:rsidRPr="00FA427C">
              <w:rPr>
                <w:rFonts w:ascii="Helvetica" w:hAnsi="Helvetica" w:cs="Arial"/>
                <w:sz w:val="22"/>
                <w:szCs w:val="22"/>
              </w:rPr>
              <w:t>P</w:t>
            </w:r>
          </w:p>
        </w:tc>
      </w:tr>
      <w:tr w:rsidR="006E0049" w:rsidRPr="006E0049" w14:paraId="74CD2572" w14:textId="77777777" w:rsidTr="007801BA">
        <w:trPr>
          <w:jc w:val="center"/>
        </w:trPr>
        <w:tc>
          <w:tcPr>
            <w:tcW w:w="3402" w:type="dxa"/>
          </w:tcPr>
          <w:p w14:paraId="4587E684"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Mary Read</w:t>
            </w:r>
          </w:p>
        </w:tc>
        <w:tc>
          <w:tcPr>
            <w:tcW w:w="5652" w:type="dxa"/>
          </w:tcPr>
          <w:p w14:paraId="09A33318"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Catholic Community</w:t>
            </w:r>
          </w:p>
        </w:tc>
        <w:tc>
          <w:tcPr>
            <w:tcW w:w="630" w:type="dxa"/>
          </w:tcPr>
          <w:p w14:paraId="54EBCABA" w14:textId="0D1192E5" w:rsidR="00D56CDC" w:rsidRPr="00FA427C" w:rsidRDefault="007D7540" w:rsidP="00E82597">
            <w:pPr>
              <w:spacing w:before="20" w:after="20"/>
              <w:jc w:val="center"/>
              <w:rPr>
                <w:rFonts w:ascii="Helvetica" w:hAnsi="Helvetica" w:cs="Arial"/>
                <w:sz w:val="22"/>
                <w:szCs w:val="22"/>
              </w:rPr>
            </w:pPr>
            <w:r w:rsidRPr="00FA427C">
              <w:rPr>
                <w:rFonts w:ascii="Helvetica" w:hAnsi="Helvetica" w:cs="Arial"/>
                <w:sz w:val="22"/>
                <w:szCs w:val="22"/>
              </w:rPr>
              <w:t>P</w:t>
            </w:r>
          </w:p>
        </w:tc>
      </w:tr>
      <w:tr w:rsidR="006E0049" w:rsidRPr="006E0049" w14:paraId="73A289BC" w14:textId="77777777" w:rsidTr="007801BA">
        <w:trPr>
          <w:jc w:val="center"/>
        </w:trPr>
        <w:tc>
          <w:tcPr>
            <w:tcW w:w="3402" w:type="dxa"/>
          </w:tcPr>
          <w:p w14:paraId="7D228B7C"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Andrew Avison</w:t>
            </w:r>
          </w:p>
        </w:tc>
        <w:tc>
          <w:tcPr>
            <w:tcW w:w="5652" w:type="dxa"/>
          </w:tcPr>
          <w:p w14:paraId="314E04AA"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Free Churches Group (Salvation Army)</w:t>
            </w:r>
          </w:p>
        </w:tc>
        <w:tc>
          <w:tcPr>
            <w:tcW w:w="630" w:type="dxa"/>
          </w:tcPr>
          <w:p w14:paraId="1915C7E6" w14:textId="3973B15A" w:rsidR="00D56CDC" w:rsidRPr="00FA427C" w:rsidRDefault="00F726F4" w:rsidP="00E82597">
            <w:pPr>
              <w:spacing w:before="20" w:after="20"/>
              <w:jc w:val="center"/>
              <w:rPr>
                <w:rFonts w:ascii="Helvetica" w:hAnsi="Helvetica" w:cs="Arial"/>
                <w:sz w:val="22"/>
                <w:szCs w:val="22"/>
              </w:rPr>
            </w:pPr>
            <w:r>
              <w:rPr>
                <w:rFonts w:ascii="Helvetica" w:hAnsi="Helvetica" w:cs="Arial"/>
                <w:sz w:val="22"/>
                <w:szCs w:val="22"/>
              </w:rPr>
              <w:t>A</w:t>
            </w:r>
          </w:p>
        </w:tc>
      </w:tr>
      <w:tr w:rsidR="006E0049" w:rsidRPr="006E0049" w14:paraId="3E1A9470" w14:textId="77777777" w:rsidTr="007801BA">
        <w:trPr>
          <w:jc w:val="center"/>
        </w:trPr>
        <w:tc>
          <w:tcPr>
            <w:tcW w:w="3402" w:type="dxa"/>
          </w:tcPr>
          <w:p w14:paraId="5F3C2702" w14:textId="1C46B870" w:rsidR="00D56CDC" w:rsidRPr="00752348" w:rsidRDefault="00D56CDC" w:rsidP="00E82597">
            <w:pPr>
              <w:spacing w:before="20" w:after="20"/>
              <w:rPr>
                <w:rFonts w:ascii="Helvetica" w:hAnsi="Helvetica" w:cs="Arial"/>
                <w:color w:val="000000" w:themeColor="text1"/>
                <w:sz w:val="22"/>
                <w:szCs w:val="22"/>
              </w:rPr>
            </w:pPr>
            <w:proofErr w:type="spellStart"/>
            <w:r w:rsidRPr="00752348">
              <w:rPr>
                <w:rFonts w:ascii="Helvetica" w:hAnsi="Helvetica" w:cs="Arial"/>
                <w:color w:val="000000" w:themeColor="text1"/>
                <w:sz w:val="22"/>
                <w:szCs w:val="22"/>
              </w:rPr>
              <w:t>Narada</w:t>
            </w:r>
            <w:proofErr w:type="spellEnd"/>
            <w:r w:rsidRPr="00752348">
              <w:rPr>
                <w:rFonts w:ascii="Helvetica" w:hAnsi="Helvetica" w:cs="Arial"/>
                <w:color w:val="000000" w:themeColor="text1"/>
                <w:sz w:val="22"/>
                <w:szCs w:val="22"/>
              </w:rPr>
              <w:t xml:space="preserve"> Das</w:t>
            </w:r>
            <w:r w:rsidR="007801BA">
              <w:rPr>
                <w:rFonts w:ascii="Helvetica" w:hAnsi="Helvetica" w:cs="Arial"/>
                <w:color w:val="000000" w:themeColor="text1"/>
                <w:sz w:val="22"/>
                <w:szCs w:val="22"/>
              </w:rPr>
              <w:t xml:space="preserve"> </w:t>
            </w:r>
            <w:r w:rsidR="007801BA">
              <w:rPr>
                <w:color w:val="000000" w:themeColor="text1"/>
              </w:rPr>
              <w:t>(Nathan Hartley)</w:t>
            </w:r>
          </w:p>
        </w:tc>
        <w:tc>
          <w:tcPr>
            <w:tcW w:w="5652" w:type="dxa"/>
          </w:tcPr>
          <w:p w14:paraId="21B14F05" w14:textId="610CA221" w:rsidR="00D56CDC" w:rsidRPr="00752348" w:rsidRDefault="00304C07" w:rsidP="00E82597">
            <w:pPr>
              <w:spacing w:before="20" w:after="20"/>
              <w:rPr>
                <w:rFonts w:ascii="Helvetica" w:hAnsi="Helvetica" w:cs="Arial"/>
                <w:color w:val="000000" w:themeColor="text1"/>
                <w:sz w:val="22"/>
                <w:szCs w:val="22"/>
              </w:rPr>
            </w:pPr>
            <w:r w:rsidRPr="00304C07">
              <w:rPr>
                <w:rFonts w:ascii="Helvetica" w:hAnsi="Helvetica" w:cs="Arial"/>
                <w:color w:val="000000" w:themeColor="text1"/>
                <w:sz w:val="22"/>
                <w:szCs w:val="22"/>
              </w:rPr>
              <w:t>ISKCON/</w:t>
            </w:r>
            <w:proofErr w:type="spellStart"/>
            <w:r w:rsidRPr="00304C07">
              <w:rPr>
                <w:rFonts w:ascii="Helvetica" w:hAnsi="Helvetica" w:cs="Arial"/>
                <w:color w:val="000000" w:themeColor="text1"/>
                <w:sz w:val="22"/>
                <w:szCs w:val="22"/>
              </w:rPr>
              <w:t>Gaudiya</w:t>
            </w:r>
            <w:proofErr w:type="spellEnd"/>
            <w:r w:rsidRPr="00304C07">
              <w:rPr>
                <w:rFonts w:ascii="Helvetica" w:hAnsi="Helvetica" w:cs="Arial"/>
                <w:color w:val="000000" w:themeColor="text1"/>
                <w:sz w:val="22"/>
                <w:szCs w:val="22"/>
              </w:rPr>
              <w:t xml:space="preserve"> Vaishnava</w:t>
            </w:r>
            <w:r>
              <w:rPr>
                <w:rFonts w:ascii="Helvetica" w:hAnsi="Helvetica" w:cs="Arial"/>
                <w:color w:val="000000" w:themeColor="text1"/>
                <w:sz w:val="22"/>
                <w:szCs w:val="22"/>
              </w:rPr>
              <w:t xml:space="preserve"> </w:t>
            </w:r>
            <w:r w:rsidR="002F6D18" w:rsidRPr="00752348">
              <w:rPr>
                <w:rFonts w:ascii="Helvetica" w:hAnsi="Helvetica" w:cs="Arial"/>
                <w:color w:val="000000" w:themeColor="text1"/>
                <w:sz w:val="22"/>
                <w:szCs w:val="22"/>
              </w:rPr>
              <w:t>(Vice-Chair)</w:t>
            </w:r>
          </w:p>
        </w:tc>
        <w:tc>
          <w:tcPr>
            <w:tcW w:w="630" w:type="dxa"/>
          </w:tcPr>
          <w:p w14:paraId="2A313DBF" w14:textId="11B803B5" w:rsidR="00D56CDC" w:rsidRPr="00FA427C" w:rsidRDefault="008348D6" w:rsidP="00E82597">
            <w:pPr>
              <w:spacing w:before="20" w:after="20"/>
              <w:jc w:val="center"/>
              <w:rPr>
                <w:rFonts w:ascii="Helvetica" w:hAnsi="Helvetica" w:cs="Arial"/>
                <w:sz w:val="22"/>
                <w:szCs w:val="22"/>
              </w:rPr>
            </w:pPr>
            <w:r w:rsidRPr="00FA427C">
              <w:rPr>
                <w:rFonts w:ascii="Helvetica" w:hAnsi="Helvetica" w:cs="Arial"/>
                <w:sz w:val="22"/>
                <w:szCs w:val="22"/>
              </w:rPr>
              <w:t>P</w:t>
            </w:r>
          </w:p>
        </w:tc>
      </w:tr>
      <w:tr w:rsidR="006E0049" w:rsidRPr="006E0049" w14:paraId="1BFD4A28" w14:textId="77777777" w:rsidTr="007801BA">
        <w:trPr>
          <w:jc w:val="center"/>
        </w:trPr>
        <w:tc>
          <w:tcPr>
            <w:tcW w:w="3402" w:type="dxa"/>
          </w:tcPr>
          <w:p w14:paraId="1CBD748A"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Iris Segall</w:t>
            </w:r>
          </w:p>
        </w:tc>
        <w:tc>
          <w:tcPr>
            <w:tcW w:w="5652" w:type="dxa"/>
          </w:tcPr>
          <w:p w14:paraId="2B2CA288"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Jewish Community</w:t>
            </w:r>
          </w:p>
        </w:tc>
        <w:tc>
          <w:tcPr>
            <w:tcW w:w="630" w:type="dxa"/>
          </w:tcPr>
          <w:p w14:paraId="6A64116C" w14:textId="0E41C02A" w:rsidR="00D56CDC" w:rsidRPr="00FA427C" w:rsidRDefault="003D72DA" w:rsidP="00E82597">
            <w:pPr>
              <w:spacing w:before="20" w:after="20"/>
              <w:jc w:val="center"/>
              <w:rPr>
                <w:rFonts w:ascii="Helvetica" w:hAnsi="Helvetica" w:cs="Arial"/>
                <w:sz w:val="22"/>
                <w:szCs w:val="22"/>
              </w:rPr>
            </w:pPr>
            <w:r w:rsidRPr="00FA427C">
              <w:rPr>
                <w:rFonts w:ascii="Helvetica" w:hAnsi="Helvetica" w:cs="Arial"/>
                <w:sz w:val="22"/>
                <w:szCs w:val="22"/>
              </w:rPr>
              <w:t>P</w:t>
            </w:r>
          </w:p>
        </w:tc>
      </w:tr>
      <w:tr w:rsidR="006E0049" w:rsidRPr="006E0049" w14:paraId="5F109019" w14:textId="77777777" w:rsidTr="007801BA">
        <w:trPr>
          <w:jc w:val="center"/>
        </w:trPr>
        <w:tc>
          <w:tcPr>
            <w:tcW w:w="3402" w:type="dxa"/>
          </w:tcPr>
          <w:p w14:paraId="5F12A5EA"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Imam Mohammed Gamal</w:t>
            </w:r>
          </w:p>
        </w:tc>
        <w:tc>
          <w:tcPr>
            <w:tcW w:w="5652" w:type="dxa"/>
          </w:tcPr>
          <w:p w14:paraId="6973E37D"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Muslim Community</w:t>
            </w:r>
          </w:p>
        </w:tc>
        <w:tc>
          <w:tcPr>
            <w:tcW w:w="630" w:type="dxa"/>
          </w:tcPr>
          <w:p w14:paraId="1DEB1851" w14:textId="077BE1BF" w:rsidR="00D56CDC" w:rsidRPr="00FA427C" w:rsidRDefault="00FA427C" w:rsidP="00E82597">
            <w:pPr>
              <w:spacing w:before="20" w:after="20"/>
              <w:jc w:val="center"/>
              <w:rPr>
                <w:rFonts w:ascii="Helvetica" w:hAnsi="Helvetica" w:cs="Arial"/>
                <w:sz w:val="22"/>
                <w:szCs w:val="22"/>
              </w:rPr>
            </w:pPr>
            <w:r w:rsidRPr="00FA427C">
              <w:rPr>
                <w:rFonts w:ascii="Helvetica" w:hAnsi="Helvetica" w:cs="Arial"/>
                <w:sz w:val="22"/>
                <w:szCs w:val="22"/>
              </w:rPr>
              <w:t>-</w:t>
            </w:r>
          </w:p>
        </w:tc>
      </w:tr>
      <w:tr w:rsidR="006E0049" w:rsidRPr="006E0049" w14:paraId="607138BE" w14:textId="77777777" w:rsidTr="007801BA">
        <w:trPr>
          <w:jc w:val="center"/>
        </w:trPr>
        <w:tc>
          <w:tcPr>
            <w:tcW w:w="3402" w:type="dxa"/>
          </w:tcPr>
          <w:p w14:paraId="57081370" w14:textId="77777777" w:rsidR="00D56CDC" w:rsidRPr="00752348" w:rsidRDefault="00D56CDC" w:rsidP="00E82597">
            <w:pPr>
              <w:spacing w:before="20" w:after="20"/>
              <w:rPr>
                <w:rFonts w:ascii="Helvetica" w:hAnsi="Helvetica" w:cs="Arial"/>
                <w:color w:val="000000" w:themeColor="text1"/>
                <w:sz w:val="22"/>
                <w:szCs w:val="22"/>
              </w:rPr>
            </w:pPr>
            <w:proofErr w:type="spellStart"/>
            <w:r w:rsidRPr="00752348">
              <w:rPr>
                <w:rFonts w:ascii="Helvetica" w:hAnsi="Helvetica" w:cs="Arial"/>
                <w:color w:val="000000" w:themeColor="text1"/>
                <w:sz w:val="22"/>
                <w:szCs w:val="22"/>
              </w:rPr>
              <w:t>Gagan</w:t>
            </w:r>
            <w:proofErr w:type="spellEnd"/>
            <w:r w:rsidRPr="00752348">
              <w:rPr>
                <w:rFonts w:ascii="Helvetica" w:hAnsi="Helvetica" w:cs="Arial"/>
                <w:color w:val="000000" w:themeColor="text1"/>
                <w:sz w:val="22"/>
                <w:szCs w:val="22"/>
              </w:rPr>
              <w:t xml:space="preserve"> Deep Singh</w:t>
            </w:r>
          </w:p>
        </w:tc>
        <w:tc>
          <w:tcPr>
            <w:tcW w:w="5652" w:type="dxa"/>
          </w:tcPr>
          <w:p w14:paraId="6BDE8F25"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Sikh Community</w:t>
            </w:r>
          </w:p>
        </w:tc>
        <w:tc>
          <w:tcPr>
            <w:tcW w:w="630" w:type="dxa"/>
          </w:tcPr>
          <w:p w14:paraId="54266804" w14:textId="02036C53" w:rsidR="00D56CDC" w:rsidRPr="00FA427C" w:rsidRDefault="00091AA9" w:rsidP="00E82597">
            <w:pPr>
              <w:spacing w:before="20" w:after="20"/>
              <w:jc w:val="center"/>
              <w:rPr>
                <w:rFonts w:ascii="Helvetica" w:hAnsi="Helvetica" w:cs="Arial"/>
                <w:sz w:val="22"/>
                <w:szCs w:val="22"/>
              </w:rPr>
            </w:pPr>
            <w:r w:rsidRPr="00FA427C">
              <w:rPr>
                <w:rFonts w:ascii="Helvetica" w:hAnsi="Helvetica" w:cs="Arial"/>
                <w:sz w:val="22"/>
                <w:szCs w:val="22"/>
              </w:rPr>
              <w:t>-</w:t>
            </w:r>
          </w:p>
        </w:tc>
      </w:tr>
      <w:tr w:rsidR="006E0049" w:rsidRPr="006E0049" w14:paraId="21272941" w14:textId="77777777" w:rsidTr="007801BA">
        <w:trPr>
          <w:jc w:val="center"/>
        </w:trPr>
        <w:tc>
          <w:tcPr>
            <w:tcW w:w="3402" w:type="dxa"/>
          </w:tcPr>
          <w:p w14:paraId="729AC250"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Tim Powell</w:t>
            </w:r>
          </w:p>
        </w:tc>
        <w:tc>
          <w:tcPr>
            <w:tcW w:w="5652" w:type="dxa"/>
          </w:tcPr>
          <w:p w14:paraId="361D697B"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Unitarian Community</w:t>
            </w:r>
          </w:p>
        </w:tc>
        <w:tc>
          <w:tcPr>
            <w:tcW w:w="630" w:type="dxa"/>
          </w:tcPr>
          <w:p w14:paraId="2164553F" w14:textId="4BE1BE19" w:rsidR="00D56CDC" w:rsidRPr="00FA427C" w:rsidRDefault="009F1431" w:rsidP="00E82597">
            <w:pPr>
              <w:spacing w:before="20" w:after="20"/>
              <w:jc w:val="center"/>
              <w:rPr>
                <w:rFonts w:ascii="Helvetica" w:hAnsi="Helvetica" w:cs="Arial"/>
                <w:sz w:val="22"/>
                <w:szCs w:val="22"/>
              </w:rPr>
            </w:pPr>
            <w:r w:rsidRPr="00FA427C">
              <w:rPr>
                <w:rFonts w:ascii="Helvetica" w:hAnsi="Helvetica" w:cs="Arial"/>
                <w:sz w:val="22"/>
                <w:szCs w:val="22"/>
              </w:rPr>
              <w:t>-</w:t>
            </w:r>
          </w:p>
        </w:tc>
      </w:tr>
      <w:tr w:rsidR="006E0049" w:rsidRPr="006E0049" w14:paraId="5D6B145F" w14:textId="77777777" w:rsidTr="007801BA">
        <w:trPr>
          <w:jc w:val="center"/>
        </w:trPr>
        <w:tc>
          <w:tcPr>
            <w:tcW w:w="3402" w:type="dxa"/>
          </w:tcPr>
          <w:p w14:paraId="76667482" w14:textId="77777777" w:rsidR="00D56CDC" w:rsidRPr="006E0049" w:rsidRDefault="00D56CDC" w:rsidP="00E82597">
            <w:pPr>
              <w:spacing w:before="20" w:after="20"/>
              <w:rPr>
                <w:rFonts w:ascii="Helvetica" w:hAnsi="Helvetica" w:cs="Arial"/>
                <w:color w:val="FF0000"/>
                <w:sz w:val="22"/>
                <w:szCs w:val="22"/>
              </w:rPr>
            </w:pPr>
          </w:p>
        </w:tc>
        <w:tc>
          <w:tcPr>
            <w:tcW w:w="5652" w:type="dxa"/>
          </w:tcPr>
          <w:p w14:paraId="53908D85" w14:textId="77777777" w:rsidR="00D56CDC" w:rsidRPr="006E0049" w:rsidRDefault="00D56CDC" w:rsidP="00E82597">
            <w:pPr>
              <w:spacing w:before="20" w:after="20"/>
              <w:rPr>
                <w:rFonts w:ascii="Helvetica" w:hAnsi="Helvetica" w:cs="Arial"/>
                <w:color w:val="FF0000"/>
                <w:sz w:val="22"/>
                <w:szCs w:val="22"/>
              </w:rPr>
            </w:pPr>
          </w:p>
        </w:tc>
        <w:tc>
          <w:tcPr>
            <w:tcW w:w="630" w:type="dxa"/>
          </w:tcPr>
          <w:p w14:paraId="6B920F8A" w14:textId="77777777" w:rsidR="00D56CDC" w:rsidRPr="00FA427C" w:rsidRDefault="00D56CDC" w:rsidP="00E82597">
            <w:pPr>
              <w:spacing w:before="20" w:after="20"/>
              <w:jc w:val="center"/>
              <w:rPr>
                <w:rFonts w:ascii="Helvetica" w:hAnsi="Helvetica" w:cs="Arial"/>
                <w:sz w:val="22"/>
                <w:szCs w:val="22"/>
              </w:rPr>
            </w:pPr>
          </w:p>
        </w:tc>
      </w:tr>
      <w:tr w:rsidR="00752348" w:rsidRPr="00752348" w14:paraId="4E28680E" w14:textId="77777777" w:rsidTr="007801BA">
        <w:trPr>
          <w:jc w:val="center"/>
        </w:trPr>
        <w:tc>
          <w:tcPr>
            <w:tcW w:w="9684" w:type="dxa"/>
            <w:gridSpan w:val="3"/>
          </w:tcPr>
          <w:p w14:paraId="6FF9686F" w14:textId="77777777" w:rsidR="00D56CDC" w:rsidRPr="00752348" w:rsidRDefault="00D56CDC" w:rsidP="00E82597">
            <w:pPr>
              <w:spacing w:before="20" w:after="20"/>
              <w:jc w:val="center"/>
              <w:rPr>
                <w:rFonts w:ascii="Helvetica" w:hAnsi="Helvetica" w:cs="Arial"/>
                <w:b/>
                <w:color w:val="000000" w:themeColor="text1"/>
                <w:sz w:val="22"/>
                <w:szCs w:val="22"/>
              </w:rPr>
            </w:pPr>
            <w:r w:rsidRPr="00752348">
              <w:rPr>
                <w:rFonts w:ascii="Helvetica" w:hAnsi="Helvetica" w:cs="Arial"/>
                <w:b/>
                <w:color w:val="000000" w:themeColor="text1"/>
                <w:sz w:val="22"/>
                <w:szCs w:val="22"/>
              </w:rPr>
              <w:t>Committee B: Church of England</w:t>
            </w:r>
          </w:p>
        </w:tc>
      </w:tr>
      <w:tr w:rsidR="00752348" w:rsidRPr="00752348" w14:paraId="1A7234F6" w14:textId="77777777" w:rsidTr="007801BA">
        <w:trPr>
          <w:jc w:val="center"/>
        </w:trPr>
        <w:tc>
          <w:tcPr>
            <w:tcW w:w="3402" w:type="dxa"/>
          </w:tcPr>
          <w:p w14:paraId="7F2CB321"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Tony Bradley</w:t>
            </w:r>
          </w:p>
        </w:tc>
        <w:tc>
          <w:tcPr>
            <w:tcW w:w="5652" w:type="dxa"/>
          </w:tcPr>
          <w:p w14:paraId="70E0F537" w14:textId="77777777" w:rsidR="00D56CDC" w:rsidRPr="00752348" w:rsidRDefault="00D56CDC" w:rsidP="00E82597">
            <w:pPr>
              <w:spacing w:before="20" w:after="20"/>
              <w:rPr>
                <w:rFonts w:ascii="Helvetica" w:hAnsi="Helvetica" w:cs="Arial"/>
                <w:color w:val="000000" w:themeColor="text1"/>
                <w:sz w:val="22"/>
                <w:szCs w:val="22"/>
              </w:rPr>
            </w:pPr>
          </w:p>
        </w:tc>
        <w:tc>
          <w:tcPr>
            <w:tcW w:w="630" w:type="dxa"/>
          </w:tcPr>
          <w:p w14:paraId="012C457B" w14:textId="12AE99CE" w:rsidR="00D56CDC" w:rsidRPr="00752348" w:rsidRDefault="000265D7" w:rsidP="00E82597">
            <w:pPr>
              <w:spacing w:before="20" w:after="20"/>
              <w:jc w:val="center"/>
              <w:rPr>
                <w:rFonts w:ascii="Helvetica" w:hAnsi="Helvetica" w:cs="Arial"/>
                <w:color w:val="FF0000"/>
                <w:sz w:val="22"/>
                <w:szCs w:val="22"/>
              </w:rPr>
            </w:pPr>
            <w:r w:rsidRPr="008348D6">
              <w:rPr>
                <w:rFonts w:ascii="Helvetica" w:hAnsi="Helvetica" w:cs="Arial"/>
                <w:sz w:val="22"/>
                <w:szCs w:val="22"/>
              </w:rPr>
              <w:t>P</w:t>
            </w:r>
          </w:p>
        </w:tc>
      </w:tr>
      <w:tr w:rsidR="00752348" w:rsidRPr="00752348" w14:paraId="3A124135" w14:textId="77777777" w:rsidTr="007801BA">
        <w:trPr>
          <w:jc w:val="center"/>
        </w:trPr>
        <w:tc>
          <w:tcPr>
            <w:tcW w:w="3402" w:type="dxa"/>
          </w:tcPr>
          <w:p w14:paraId="2A667A77"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 xml:space="preserve">David Williams </w:t>
            </w:r>
          </w:p>
        </w:tc>
        <w:tc>
          <w:tcPr>
            <w:tcW w:w="5652" w:type="dxa"/>
          </w:tcPr>
          <w:p w14:paraId="3874F5F2"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(Vice-Chair)</w:t>
            </w:r>
          </w:p>
        </w:tc>
        <w:tc>
          <w:tcPr>
            <w:tcW w:w="630" w:type="dxa"/>
          </w:tcPr>
          <w:p w14:paraId="7A0C046A" w14:textId="08F9E33C" w:rsidR="00D56CDC" w:rsidRPr="008348D6" w:rsidRDefault="008348D6" w:rsidP="00E82597">
            <w:pPr>
              <w:spacing w:before="20" w:after="20"/>
              <w:jc w:val="center"/>
              <w:rPr>
                <w:rFonts w:ascii="Helvetica" w:hAnsi="Helvetica" w:cs="Arial"/>
                <w:sz w:val="22"/>
                <w:szCs w:val="22"/>
              </w:rPr>
            </w:pPr>
            <w:r w:rsidRPr="008348D6">
              <w:rPr>
                <w:rFonts w:ascii="Helvetica" w:hAnsi="Helvetica" w:cs="Arial"/>
                <w:sz w:val="22"/>
                <w:szCs w:val="22"/>
              </w:rPr>
              <w:t>P</w:t>
            </w:r>
          </w:p>
        </w:tc>
      </w:tr>
      <w:tr w:rsidR="00752348" w:rsidRPr="00752348" w14:paraId="1CD860BF" w14:textId="77777777" w:rsidTr="007801BA">
        <w:trPr>
          <w:jc w:val="center"/>
        </w:trPr>
        <w:tc>
          <w:tcPr>
            <w:tcW w:w="3402" w:type="dxa"/>
          </w:tcPr>
          <w:p w14:paraId="467F8025" w14:textId="7786FB9E"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Miranda Young</w:t>
            </w:r>
          </w:p>
        </w:tc>
        <w:tc>
          <w:tcPr>
            <w:tcW w:w="5652" w:type="dxa"/>
          </w:tcPr>
          <w:p w14:paraId="2463F83D" w14:textId="106FD902"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CofE Cathedral Education Office</w:t>
            </w:r>
          </w:p>
        </w:tc>
        <w:tc>
          <w:tcPr>
            <w:tcW w:w="630" w:type="dxa"/>
          </w:tcPr>
          <w:p w14:paraId="2A370C1C" w14:textId="3A6BBD7B" w:rsidR="00752348" w:rsidRPr="00BE1BE5" w:rsidRDefault="00BE1BE5" w:rsidP="00752348">
            <w:pPr>
              <w:spacing w:before="20" w:after="20"/>
              <w:jc w:val="center"/>
              <w:rPr>
                <w:rFonts w:ascii="Helvetica" w:hAnsi="Helvetica" w:cs="Arial"/>
                <w:sz w:val="22"/>
                <w:szCs w:val="22"/>
              </w:rPr>
            </w:pPr>
            <w:r w:rsidRPr="00BE1BE5">
              <w:rPr>
                <w:rFonts w:ascii="Helvetica" w:hAnsi="Helvetica" w:cs="Arial"/>
                <w:sz w:val="22"/>
                <w:szCs w:val="22"/>
              </w:rPr>
              <w:t>A</w:t>
            </w:r>
          </w:p>
        </w:tc>
      </w:tr>
      <w:tr w:rsidR="00752348" w:rsidRPr="00752348" w14:paraId="3D9EE062" w14:textId="77777777" w:rsidTr="007801BA">
        <w:trPr>
          <w:jc w:val="center"/>
        </w:trPr>
        <w:tc>
          <w:tcPr>
            <w:tcW w:w="3402" w:type="dxa"/>
          </w:tcPr>
          <w:p w14:paraId="695C5AE7" w14:textId="77777777" w:rsidR="00752348" w:rsidRPr="00752348" w:rsidRDefault="00752348" w:rsidP="00752348">
            <w:pPr>
              <w:spacing w:before="20" w:after="20"/>
              <w:rPr>
                <w:rFonts w:ascii="Helvetica" w:hAnsi="Helvetica" w:cs="Arial"/>
                <w:color w:val="000000" w:themeColor="text1"/>
                <w:sz w:val="22"/>
                <w:szCs w:val="22"/>
              </w:rPr>
            </w:pPr>
          </w:p>
        </w:tc>
        <w:tc>
          <w:tcPr>
            <w:tcW w:w="5652" w:type="dxa"/>
          </w:tcPr>
          <w:p w14:paraId="17184928" w14:textId="77777777" w:rsidR="00752348" w:rsidRPr="00752348" w:rsidRDefault="00752348" w:rsidP="00752348">
            <w:pPr>
              <w:spacing w:before="20" w:after="20"/>
              <w:rPr>
                <w:rFonts w:ascii="Helvetica" w:hAnsi="Helvetica" w:cs="Arial"/>
                <w:color w:val="000000" w:themeColor="text1"/>
                <w:sz w:val="22"/>
                <w:szCs w:val="22"/>
              </w:rPr>
            </w:pPr>
          </w:p>
        </w:tc>
        <w:tc>
          <w:tcPr>
            <w:tcW w:w="630" w:type="dxa"/>
          </w:tcPr>
          <w:p w14:paraId="19BB32F7" w14:textId="77777777" w:rsidR="00752348" w:rsidRPr="00752348" w:rsidRDefault="00752348" w:rsidP="00752348">
            <w:pPr>
              <w:spacing w:before="20" w:after="20"/>
              <w:jc w:val="center"/>
              <w:rPr>
                <w:rFonts w:ascii="Helvetica" w:hAnsi="Helvetica" w:cs="Arial"/>
                <w:color w:val="000000" w:themeColor="text1"/>
                <w:sz w:val="22"/>
                <w:szCs w:val="22"/>
              </w:rPr>
            </w:pPr>
          </w:p>
        </w:tc>
      </w:tr>
      <w:tr w:rsidR="00752348" w:rsidRPr="00752348" w14:paraId="565BF3B0" w14:textId="77777777" w:rsidTr="007801BA">
        <w:trPr>
          <w:jc w:val="center"/>
        </w:trPr>
        <w:tc>
          <w:tcPr>
            <w:tcW w:w="9684" w:type="dxa"/>
            <w:gridSpan w:val="3"/>
          </w:tcPr>
          <w:p w14:paraId="1312E15A" w14:textId="77777777" w:rsidR="00752348" w:rsidRPr="00752348" w:rsidRDefault="00752348" w:rsidP="00752348">
            <w:pPr>
              <w:spacing w:before="20" w:after="20"/>
              <w:jc w:val="center"/>
              <w:rPr>
                <w:rFonts w:ascii="Helvetica" w:hAnsi="Helvetica" w:cs="Arial"/>
                <w:b/>
                <w:color w:val="000000" w:themeColor="text1"/>
                <w:sz w:val="22"/>
                <w:szCs w:val="22"/>
              </w:rPr>
            </w:pPr>
            <w:r w:rsidRPr="00752348">
              <w:rPr>
                <w:rFonts w:ascii="Helvetica" w:hAnsi="Helvetica" w:cs="Arial"/>
                <w:b/>
                <w:color w:val="000000" w:themeColor="text1"/>
                <w:sz w:val="22"/>
                <w:szCs w:val="22"/>
              </w:rPr>
              <w:t>Committee C: Teachers’ Associations</w:t>
            </w:r>
          </w:p>
        </w:tc>
      </w:tr>
      <w:tr w:rsidR="00752348" w:rsidRPr="00752348" w14:paraId="0A1BD335" w14:textId="77777777" w:rsidTr="007801BA">
        <w:trPr>
          <w:jc w:val="center"/>
        </w:trPr>
        <w:tc>
          <w:tcPr>
            <w:tcW w:w="3402" w:type="dxa"/>
          </w:tcPr>
          <w:p w14:paraId="2D07AD95" w14:textId="55BDE3C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Kevin Burnett</w:t>
            </w:r>
          </w:p>
        </w:tc>
        <w:tc>
          <w:tcPr>
            <w:tcW w:w="5652" w:type="dxa"/>
          </w:tcPr>
          <w:p w14:paraId="1A9AED32" w14:textId="6D84902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National Association of Headteachers (NAHT)</w:t>
            </w:r>
          </w:p>
        </w:tc>
        <w:tc>
          <w:tcPr>
            <w:tcW w:w="630" w:type="dxa"/>
          </w:tcPr>
          <w:p w14:paraId="448A5641" w14:textId="7C4B336C" w:rsidR="00752348" w:rsidRPr="00FA427C" w:rsidRDefault="00752348" w:rsidP="00752348">
            <w:pPr>
              <w:spacing w:before="20" w:after="20"/>
              <w:jc w:val="center"/>
              <w:rPr>
                <w:rFonts w:ascii="Helvetica" w:hAnsi="Helvetica" w:cs="Arial"/>
                <w:sz w:val="22"/>
                <w:szCs w:val="22"/>
              </w:rPr>
            </w:pPr>
            <w:r w:rsidRPr="00FA427C">
              <w:rPr>
                <w:rFonts w:ascii="Helvetica" w:hAnsi="Helvetica" w:cs="Arial"/>
                <w:sz w:val="22"/>
                <w:szCs w:val="22"/>
              </w:rPr>
              <w:t>A</w:t>
            </w:r>
          </w:p>
        </w:tc>
      </w:tr>
      <w:tr w:rsidR="00752348" w:rsidRPr="00752348" w14:paraId="0CA81A82" w14:textId="77777777" w:rsidTr="007801BA">
        <w:trPr>
          <w:jc w:val="center"/>
        </w:trPr>
        <w:tc>
          <w:tcPr>
            <w:tcW w:w="3402" w:type="dxa"/>
          </w:tcPr>
          <w:p w14:paraId="7405AF9E"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Mary Patterson</w:t>
            </w:r>
          </w:p>
        </w:tc>
        <w:tc>
          <w:tcPr>
            <w:tcW w:w="5652" w:type="dxa"/>
          </w:tcPr>
          <w:p w14:paraId="192F2CBF" w14:textId="419A1F1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Learn Teach Lead RE (LTLRE)</w:t>
            </w:r>
          </w:p>
        </w:tc>
        <w:tc>
          <w:tcPr>
            <w:tcW w:w="630" w:type="dxa"/>
          </w:tcPr>
          <w:p w14:paraId="41D4680A" w14:textId="291B3EE1" w:rsidR="00752348" w:rsidRPr="00FA427C" w:rsidRDefault="008348D6" w:rsidP="00752348">
            <w:pPr>
              <w:spacing w:before="20" w:after="20"/>
              <w:jc w:val="center"/>
              <w:rPr>
                <w:rFonts w:ascii="Helvetica" w:hAnsi="Helvetica" w:cs="Arial"/>
                <w:sz w:val="22"/>
                <w:szCs w:val="22"/>
              </w:rPr>
            </w:pPr>
            <w:r w:rsidRPr="00FA427C">
              <w:rPr>
                <w:rFonts w:ascii="Helvetica" w:hAnsi="Helvetica" w:cs="Arial"/>
                <w:sz w:val="22"/>
                <w:szCs w:val="22"/>
              </w:rPr>
              <w:t>P</w:t>
            </w:r>
          </w:p>
        </w:tc>
      </w:tr>
      <w:tr w:rsidR="00752348" w:rsidRPr="00752348" w14:paraId="7641142A" w14:textId="77777777" w:rsidTr="007801BA">
        <w:trPr>
          <w:jc w:val="center"/>
        </w:trPr>
        <w:tc>
          <w:tcPr>
            <w:tcW w:w="3402" w:type="dxa"/>
          </w:tcPr>
          <w:p w14:paraId="280D9CA8" w14:textId="79BD1DD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Mark Quinn</w:t>
            </w:r>
          </w:p>
        </w:tc>
        <w:tc>
          <w:tcPr>
            <w:tcW w:w="5652" w:type="dxa"/>
          </w:tcPr>
          <w:p w14:paraId="2D3FB20C" w14:textId="7DB6B8CD"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Bath Spa University</w:t>
            </w:r>
          </w:p>
        </w:tc>
        <w:tc>
          <w:tcPr>
            <w:tcW w:w="630" w:type="dxa"/>
          </w:tcPr>
          <w:p w14:paraId="7F9E481A" w14:textId="38E40363" w:rsidR="00752348" w:rsidRPr="00FA427C" w:rsidRDefault="00F1584C" w:rsidP="00752348">
            <w:pPr>
              <w:spacing w:before="20" w:after="20"/>
              <w:jc w:val="center"/>
              <w:rPr>
                <w:rFonts w:ascii="Helvetica" w:hAnsi="Helvetica" w:cs="Arial"/>
                <w:sz w:val="22"/>
                <w:szCs w:val="22"/>
              </w:rPr>
            </w:pPr>
            <w:r>
              <w:rPr>
                <w:rFonts w:ascii="Helvetica" w:hAnsi="Helvetica" w:cs="Arial"/>
                <w:sz w:val="22"/>
                <w:szCs w:val="22"/>
              </w:rPr>
              <w:t>A</w:t>
            </w:r>
          </w:p>
        </w:tc>
      </w:tr>
      <w:tr w:rsidR="00752348" w:rsidRPr="00752348" w14:paraId="106DE3F6" w14:textId="77777777" w:rsidTr="007801BA">
        <w:trPr>
          <w:jc w:val="center"/>
        </w:trPr>
        <w:tc>
          <w:tcPr>
            <w:tcW w:w="3402" w:type="dxa"/>
          </w:tcPr>
          <w:p w14:paraId="511B9AC2" w14:textId="0CCBB0EF" w:rsidR="00752348" w:rsidRPr="00752348" w:rsidRDefault="00752348" w:rsidP="0075234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 xml:space="preserve">Polly </w:t>
            </w:r>
            <w:proofErr w:type="spellStart"/>
            <w:r>
              <w:rPr>
                <w:rFonts w:ascii="Helvetica" w:hAnsi="Helvetica" w:cs="Arial"/>
                <w:color w:val="000000" w:themeColor="text1"/>
                <w:sz w:val="22"/>
                <w:szCs w:val="22"/>
              </w:rPr>
              <w:t>Netto</w:t>
            </w:r>
            <w:proofErr w:type="spellEnd"/>
          </w:p>
        </w:tc>
        <w:tc>
          <w:tcPr>
            <w:tcW w:w="5652" w:type="dxa"/>
          </w:tcPr>
          <w:p w14:paraId="2B0CE4D6" w14:textId="78AB1B6D"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National Education Union (NEU)</w:t>
            </w:r>
          </w:p>
        </w:tc>
        <w:tc>
          <w:tcPr>
            <w:tcW w:w="630" w:type="dxa"/>
          </w:tcPr>
          <w:p w14:paraId="28B3AFD9" w14:textId="150E9432" w:rsidR="00752348" w:rsidRPr="00FA427C" w:rsidRDefault="008348D6" w:rsidP="00752348">
            <w:pPr>
              <w:spacing w:before="20" w:after="20"/>
              <w:jc w:val="center"/>
              <w:rPr>
                <w:rFonts w:ascii="Helvetica" w:hAnsi="Helvetica" w:cs="Arial"/>
                <w:sz w:val="22"/>
                <w:szCs w:val="22"/>
              </w:rPr>
            </w:pPr>
            <w:r w:rsidRPr="00FA427C">
              <w:rPr>
                <w:rFonts w:ascii="Helvetica" w:hAnsi="Helvetica" w:cs="Arial"/>
                <w:sz w:val="22"/>
                <w:szCs w:val="22"/>
              </w:rPr>
              <w:t>P</w:t>
            </w:r>
          </w:p>
        </w:tc>
      </w:tr>
      <w:tr w:rsidR="00752348" w:rsidRPr="00752348" w14:paraId="2536789F" w14:textId="77777777" w:rsidTr="007801BA">
        <w:trPr>
          <w:jc w:val="center"/>
        </w:trPr>
        <w:tc>
          <w:tcPr>
            <w:tcW w:w="3402" w:type="dxa"/>
          </w:tcPr>
          <w:p w14:paraId="39AF7FE0" w14:textId="77777777" w:rsidR="00752348" w:rsidRPr="00752348" w:rsidRDefault="00752348" w:rsidP="00752348">
            <w:pPr>
              <w:spacing w:before="20" w:after="20"/>
              <w:rPr>
                <w:rFonts w:ascii="Helvetica" w:hAnsi="Helvetica" w:cs="Arial"/>
                <w:color w:val="000000" w:themeColor="text1"/>
                <w:sz w:val="22"/>
                <w:szCs w:val="22"/>
              </w:rPr>
            </w:pPr>
          </w:p>
        </w:tc>
        <w:tc>
          <w:tcPr>
            <w:tcW w:w="5652" w:type="dxa"/>
          </w:tcPr>
          <w:p w14:paraId="1CC98E84" w14:textId="77777777" w:rsidR="00752348" w:rsidRPr="00752348" w:rsidRDefault="00752348" w:rsidP="00752348">
            <w:pPr>
              <w:spacing w:before="20" w:after="20"/>
              <w:rPr>
                <w:rFonts w:ascii="Helvetica" w:hAnsi="Helvetica" w:cs="Arial"/>
                <w:color w:val="000000" w:themeColor="text1"/>
                <w:sz w:val="22"/>
                <w:szCs w:val="22"/>
              </w:rPr>
            </w:pPr>
          </w:p>
        </w:tc>
        <w:tc>
          <w:tcPr>
            <w:tcW w:w="630" w:type="dxa"/>
          </w:tcPr>
          <w:p w14:paraId="7B6D2522" w14:textId="77777777" w:rsidR="00752348" w:rsidRPr="00752348" w:rsidRDefault="00752348" w:rsidP="00752348">
            <w:pPr>
              <w:spacing w:before="20" w:after="20"/>
              <w:rPr>
                <w:rFonts w:ascii="Helvetica" w:hAnsi="Helvetica" w:cs="Arial"/>
                <w:color w:val="000000" w:themeColor="text1"/>
                <w:sz w:val="22"/>
                <w:szCs w:val="22"/>
              </w:rPr>
            </w:pPr>
          </w:p>
        </w:tc>
      </w:tr>
      <w:tr w:rsidR="00752348" w:rsidRPr="00752348" w14:paraId="5DFFC7F2" w14:textId="77777777" w:rsidTr="007801BA">
        <w:trPr>
          <w:jc w:val="center"/>
        </w:trPr>
        <w:tc>
          <w:tcPr>
            <w:tcW w:w="9684" w:type="dxa"/>
            <w:gridSpan w:val="3"/>
          </w:tcPr>
          <w:p w14:paraId="35BE3B90" w14:textId="77777777" w:rsidR="00752348" w:rsidRPr="00752348" w:rsidRDefault="00752348" w:rsidP="00752348">
            <w:pPr>
              <w:spacing w:before="20" w:after="20"/>
              <w:jc w:val="center"/>
              <w:rPr>
                <w:rFonts w:ascii="Helvetica" w:hAnsi="Helvetica" w:cs="Arial"/>
                <w:b/>
                <w:color w:val="000000" w:themeColor="text1"/>
                <w:sz w:val="22"/>
                <w:szCs w:val="22"/>
              </w:rPr>
            </w:pPr>
            <w:r w:rsidRPr="00752348">
              <w:rPr>
                <w:rFonts w:ascii="Helvetica" w:hAnsi="Helvetica" w:cs="Arial"/>
                <w:b/>
                <w:color w:val="000000" w:themeColor="text1"/>
                <w:sz w:val="22"/>
                <w:szCs w:val="22"/>
              </w:rPr>
              <w:t>Committee D: Local Authority</w:t>
            </w:r>
          </w:p>
        </w:tc>
      </w:tr>
      <w:tr w:rsidR="00752348" w:rsidRPr="00752348" w14:paraId="5CC4771C" w14:textId="77777777" w:rsidTr="007801BA">
        <w:trPr>
          <w:jc w:val="center"/>
        </w:trPr>
        <w:tc>
          <w:tcPr>
            <w:tcW w:w="3402" w:type="dxa"/>
          </w:tcPr>
          <w:p w14:paraId="38A67771"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Cllr Eleanor Jackson</w:t>
            </w:r>
          </w:p>
        </w:tc>
        <w:tc>
          <w:tcPr>
            <w:tcW w:w="5652" w:type="dxa"/>
          </w:tcPr>
          <w:p w14:paraId="6540EC6F" w14:textId="77777777" w:rsidR="00752348" w:rsidRPr="00752348" w:rsidRDefault="00752348" w:rsidP="00752348">
            <w:pPr>
              <w:spacing w:before="20" w:after="20"/>
              <w:rPr>
                <w:rFonts w:ascii="Helvetica" w:hAnsi="Helvetica" w:cs="Arial"/>
                <w:color w:val="000000" w:themeColor="text1"/>
                <w:sz w:val="22"/>
                <w:szCs w:val="22"/>
              </w:rPr>
            </w:pPr>
          </w:p>
        </w:tc>
        <w:tc>
          <w:tcPr>
            <w:tcW w:w="630" w:type="dxa"/>
          </w:tcPr>
          <w:p w14:paraId="06BB5BFC" w14:textId="5244FB13" w:rsidR="00752348" w:rsidRPr="00FA427C" w:rsidRDefault="00752348" w:rsidP="00752348">
            <w:pPr>
              <w:spacing w:before="20" w:after="20"/>
              <w:jc w:val="center"/>
              <w:rPr>
                <w:rFonts w:ascii="Helvetica" w:hAnsi="Helvetica" w:cs="Arial"/>
                <w:sz w:val="22"/>
                <w:szCs w:val="22"/>
              </w:rPr>
            </w:pPr>
            <w:r w:rsidRPr="00FA427C">
              <w:rPr>
                <w:rFonts w:ascii="Helvetica" w:hAnsi="Helvetica" w:cs="Arial"/>
                <w:sz w:val="22"/>
                <w:szCs w:val="22"/>
              </w:rPr>
              <w:t>P</w:t>
            </w:r>
          </w:p>
        </w:tc>
      </w:tr>
      <w:tr w:rsidR="00752348" w:rsidRPr="00752348" w14:paraId="6D583D03" w14:textId="77777777" w:rsidTr="007801BA">
        <w:trPr>
          <w:jc w:val="center"/>
        </w:trPr>
        <w:tc>
          <w:tcPr>
            <w:tcW w:w="3402" w:type="dxa"/>
          </w:tcPr>
          <w:p w14:paraId="6B13261F" w14:textId="2ACC9464" w:rsidR="00752348" w:rsidRPr="00752348" w:rsidRDefault="00FA427C" w:rsidP="0075234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 xml:space="preserve">Cllr </w:t>
            </w:r>
            <w:r w:rsidR="00752348" w:rsidRPr="00752348">
              <w:rPr>
                <w:rFonts w:ascii="Helvetica" w:hAnsi="Helvetica" w:cs="Arial"/>
                <w:color w:val="000000" w:themeColor="text1"/>
                <w:sz w:val="22"/>
                <w:szCs w:val="22"/>
              </w:rPr>
              <w:t xml:space="preserve">Yukteshwar Kumar </w:t>
            </w:r>
          </w:p>
        </w:tc>
        <w:tc>
          <w:tcPr>
            <w:tcW w:w="5652" w:type="dxa"/>
          </w:tcPr>
          <w:p w14:paraId="58AA67ED" w14:textId="2FEAD75B" w:rsidR="00752348" w:rsidRPr="00752348" w:rsidRDefault="00752348" w:rsidP="00752348">
            <w:pPr>
              <w:spacing w:before="20" w:after="20"/>
              <w:rPr>
                <w:rFonts w:ascii="Helvetica" w:hAnsi="Helvetica" w:cs="Arial"/>
                <w:color w:val="000000" w:themeColor="text1"/>
                <w:sz w:val="22"/>
                <w:szCs w:val="22"/>
              </w:rPr>
            </w:pPr>
          </w:p>
        </w:tc>
        <w:tc>
          <w:tcPr>
            <w:tcW w:w="630" w:type="dxa"/>
          </w:tcPr>
          <w:p w14:paraId="1C61C1E5" w14:textId="61D8B361" w:rsidR="00752348" w:rsidRPr="00FA427C" w:rsidRDefault="008348D6" w:rsidP="00752348">
            <w:pPr>
              <w:spacing w:before="20" w:after="20"/>
              <w:jc w:val="center"/>
              <w:rPr>
                <w:rFonts w:ascii="Helvetica" w:hAnsi="Helvetica" w:cs="Arial"/>
                <w:sz w:val="22"/>
                <w:szCs w:val="22"/>
              </w:rPr>
            </w:pPr>
            <w:r w:rsidRPr="00FA427C">
              <w:rPr>
                <w:rFonts w:ascii="Helvetica" w:hAnsi="Helvetica" w:cs="Arial"/>
                <w:sz w:val="22"/>
                <w:szCs w:val="22"/>
              </w:rPr>
              <w:t>P</w:t>
            </w:r>
          </w:p>
        </w:tc>
      </w:tr>
      <w:tr w:rsidR="00752348" w:rsidRPr="00752348" w14:paraId="6818953A" w14:textId="77777777" w:rsidTr="007801BA">
        <w:trPr>
          <w:jc w:val="center"/>
        </w:trPr>
        <w:tc>
          <w:tcPr>
            <w:tcW w:w="3402" w:type="dxa"/>
          </w:tcPr>
          <w:p w14:paraId="5EDD768A" w14:textId="7445249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Stephen Luke</w:t>
            </w:r>
          </w:p>
        </w:tc>
        <w:tc>
          <w:tcPr>
            <w:tcW w:w="5652" w:type="dxa"/>
          </w:tcPr>
          <w:p w14:paraId="71197734" w14:textId="223AEB76"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Senior Adviser: School Improvement and Achievement</w:t>
            </w:r>
          </w:p>
        </w:tc>
        <w:tc>
          <w:tcPr>
            <w:tcW w:w="630" w:type="dxa"/>
          </w:tcPr>
          <w:p w14:paraId="78FEF561" w14:textId="737BC32C" w:rsidR="00752348" w:rsidRPr="00FA427C" w:rsidRDefault="00FA427C" w:rsidP="00752348">
            <w:pPr>
              <w:spacing w:before="20" w:after="20"/>
              <w:jc w:val="center"/>
              <w:rPr>
                <w:rFonts w:ascii="Helvetica" w:hAnsi="Helvetica" w:cs="Arial"/>
                <w:sz w:val="22"/>
                <w:szCs w:val="22"/>
              </w:rPr>
            </w:pPr>
            <w:r w:rsidRPr="00FA427C">
              <w:rPr>
                <w:rFonts w:ascii="Helvetica" w:hAnsi="Helvetica" w:cs="Arial"/>
                <w:sz w:val="22"/>
                <w:szCs w:val="22"/>
              </w:rPr>
              <w:t>A</w:t>
            </w:r>
          </w:p>
        </w:tc>
      </w:tr>
      <w:tr w:rsidR="00752348" w:rsidRPr="00752348" w14:paraId="0964023F" w14:textId="77777777" w:rsidTr="007801BA">
        <w:trPr>
          <w:jc w:val="center"/>
        </w:trPr>
        <w:tc>
          <w:tcPr>
            <w:tcW w:w="3402" w:type="dxa"/>
          </w:tcPr>
          <w:p w14:paraId="44DB41F5" w14:textId="77777777" w:rsidR="00752348" w:rsidRPr="00752348" w:rsidRDefault="00752348" w:rsidP="00752348">
            <w:pPr>
              <w:spacing w:before="20" w:after="20"/>
              <w:rPr>
                <w:rFonts w:ascii="Helvetica" w:hAnsi="Helvetica" w:cs="Arial"/>
                <w:color w:val="000000" w:themeColor="text1"/>
                <w:sz w:val="22"/>
                <w:szCs w:val="22"/>
              </w:rPr>
            </w:pPr>
          </w:p>
        </w:tc>
        <w:tc>
          <w:tcPr>
            <w:tcW w:w="5652" w:type="dxa"/>
          </w:tcPr>
          <w:p w14:paraId="2A7E4080" w14:textId="77777777" w:rsidR="00752348" w:rsidRPr="00752348" w:rsidRDefault="00752348" w:rsidP="00752348">
            <w:pPr>
              <w:spacing w:before="20" w:after="20"/>
              <w:rPr>
                <w:rFonts w:ascii="Helvetica" w:hAnsi="Helvetica" w:cs="Arial"/>
                <w:color w:val="000000" w:themeColor="text1"/>
                <w:sz w:val="22"/>
                <w:szCs w:val="22"/>
              </w:rPr>
            </w:pPr>
          </w:p>
        </w:tc>
        <w:tc>
          <w:tcPr>
            <w:tcW w:w="630" w:type="dxa"/>
          </w:tcPr>
          <w:p w14:paraId="487D48F0" w14:textId="77777777" w:rsidR="00752348" w:rsidRPr="00FA427C" w:rsidRDefault="00752348" w:rsidP="00752348">
            <w:pPr>
              <w:spacing w:before="20" w:after="20"/>
              <w:jc w:val="center"/>
              <w:rPr>
                <w:rFonts w:ascii="Helvetica" w:hAnsi="Helvetica" w:cs="Arial"/>
                <w:sz w:val="22"/>
                <w:szCs w:val="22"/>
              </w:rPr>
            </w:pPr>
          </w:p>
        </w:tc>
      </w:tr>
      <w:tr w:rsidR="00752348" w:rsidRPr="00752348" w14:paraId="6F3B1EEB" w14:textId="77777777" w:rsidTr="007801BA">
        <w:trPr>
          <w:jc w:val="center"/>
        </w:trPr>
        <w:tc>
          <w:tcPr>
            <w:tcW w:w="9684" w:type="dxa"/>
            <w:gridSpan w:val="3"/>
          </w:tcPr>
          <w:p w14:paraId="5CB6E34E" w14:textId="77777777" w:rsidR="00752348" w:rsidRPr="00FA427C" w:rsidRDefault="00752348" w:rsidP="00752348">
            <w:pPr>
              <w:spacing w:before="20" w:after="20"/>
              <w:jc w:val="center"/>
              <w:rPr>
                <w:rFonts w:ascii="Helvetica" w:hAnsi="Helvetica" w:cs="Arial"/>
                <w:b/>
                <w:sz w:val="22"/>
                <w:szCs w:val="22"/>
              </w:rPr>
            </w:pPr>
            <w:r w:rsidRPr="00FA427C">
              <w:rPr>
                <w:rFonts w:ascii="Helvetica" w:hAnsi="Helvetica" w:cs="Arial"/>
                <w:b/>
                <w:sz w:val="22"/>
                <w:szCs w:val="22"/>
              </w:rPr>
              <w:t>In attendance</w:t>
            </w:r>
          </w:p>
        </w:tc>
      </w:tr>
      <w:tr w:rsidR="00752348" w:rsidRPr="00752348" w14:paraId="56CDC6F8" w14:textId="77777777" w:rsidTr="007801BA">
        <w:trPr>
          <w:jc w:val="center"/>
        </w:trPr>
        <w:tc>
          <w:tcPr>
            <w:tcW w:w="3402" w:type="dxa"/>
          </w:tcPr>
          <w:p w14:paraId="4A1E19AD"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Dave Francis</w:t>
            </w:r>
          </w:p>
        </w:tc>
        <w:tc>
          <w:tcPr>
            <w:tcW w:w="5652" w:type="dxa"/>
          </w:tcPr>
          <w:p w14:paraId="7FCBE8DF"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Clerk/Associate Adviser</w:t>
            </w:r>
          </w:p>
        </w:tc>
        <w:tc>
          <w:tcPr>
            <w:tcW w:w="630" w:type="dxa"/>
          </w:tcPr>
          <w:p w14:paraId="4CB1A9D9" w14:textId="77777777" w:rsidR="00752348" w:rsidRPr="00FA427C" w:rsidRDefault="00752348" w:rsidP="00752348">
            <w:pPr>
              <w:spacing w:before="20" w:after="20"/>
              <w:jc w:val="center"/>
              <w:rPr>
                <w:rFonts w:ascii="Helvetica" w:hAnsi="Helvetica" w:cs="Arial"/>
                <w:sz w:val="22"/>
                <w:szCs w:val="22"/>
              </w:rPr>
            </w:pPr>
            <w:r w:rsidRPr="00FA427C">
              <w:rPr>
                <w:rFonts w:ascii="Helvetica" w:hAnsi="Helvetica" w:cs="Arial"/>
                <w:sz w:val="22"/>
                <w:szCs w:val="22"/>
              </w:rPr>
              <w:t>P</w:t>
            </w:r>
          </w:p>
        </w:tc>
      </w:tr>
    </w:tbl>
    <w:p w14:paraId="3980165A" w14:textId="40E50735" w:rsidR="00D56CDC" w:rsidRPr="00752348" w:rsidRDefault="00D56CDC" w:rsidP="00A2500F">
      <w:pPr>
        <w:rPr>
          <w:rFonts w:ascii="Helvetica" w:hAnsi="Helvetica"/>
          <w:color w:val="000000" w:themeColor="text1"/>
          <w:sz w:val="22"/>
          <w:szCs w:val="22"/>
        </w:rPr>
      </w:pPr>
    </w:p>
    <w:p w14:paraId="18A8B5F4" w14:textId="77777777" w:rsidR="00F1572F" w:rsidRPr="00736584" w:rsidRDefault="00F1572F" w:rsidP="00F1572F">
      <w:pPr>
        <w:spacing w:before="20" w:after="20"/>
        <w:rPr>
          <w:rFonts w:ascii="Helvetica" w:hAnsi="Helvetica" w:cs="Arial"/>
          <w:sz w:val="22"/>
          <w:szCs w:val="22"/>
        </w:rPr>
      </w:pPr>
    </w:p>
    <w:p w14:paraId="4A368E78" w14:textId="06D0F08B"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P: Present</w:t>
      </w:r>
    </w:p>
    <w:p w14:paraId="2A046CDC" w14:textId="77777777"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A: Apologies for absence submitted</w:t>
      </w:r>
    </w:p>
    <w:p w14:paraId="2D525293" w14:textId="1B5900A0" w:rsidR="00F1572F" w:rsidRPr="00736584" w:rsidRDefault="00F1572F">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2"/>
          <w:szCs w:val="22"/>
        </w:rPr>
      </w:pPr>
      <w:r w:rsidRPr="00736584">
        <w:rPr>
          <w:rFonts w:ascii="Helvetica" w:hAnsi="Helvetica"/>
          <w:sz w:val="22"/>
          <w:szCs w:val="22"/>
        </w:rPr>
        <w:br w:type="page"/>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8646"/>
        <w:gridCol w:w="1053"/>
      </w:tblGrid>
      <w:tr w:rsidR="00752348" w:rsidRPr="00752348" w14:paraId="3EB1DBCF" w14:textId="77777777" w:rsidTr="00E82597">
        <w:trPr>
          <w:tblHeader/>
          <w:jc w:val="center"/>
        </w:trPr>
        <w:tc>
          <w:tcPr>
            <w:tcW w:w="806" w:type="dxa"/>
            <w:vAlign w:val="center"/>
          </w:tcPr>
          <w:p w14:paraId="3C5D7734" w14:textId="77777777" w:rsidR="00F1572F" w:rsidRPr="0075234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bCs/>
                <w:color w:val="000000" w:themeColor="text1"/>
                <w:sz w:val="22"/>
                <w:szCs w:val="22"/>
              </w:rPr>
            </w:pPr>
            <w:r w:rsidRPr="00752348">
              <w:rPr>
                <w:rFonts w:ascii="Helvetica" w:hAnsi="Helvetica" w:cs="Arial"/>
                <w:b/>
                <w:bCs/>
                <w:color w:val="000000" w:themeColor="text1"/>
                <w:sz w:val="22"/>
                <w:szCs w:val="22"/>
              </w:rPr>
              <w:lastRenderedPageBreak/>
              <w:t>Item</w:t>
            </w:r>
          </w:p>
        </w:tc>
        <w:tc>
          <w:tcPr>
            <w:tcW w:w="8646" w:type="dxa"/>
            <w:vAlign w:val="center"/>
          </w:tcPr>
          <w:p w14:paraId="68B2DFA7" w14:textId="0B37B7DC" w:rsidR="00F1572F" w:rsidRPr="0075234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752348">
              <w:rPr>
                <w:rFonts w:ascii="Helvetica" w:hAnsi="Helvetica" w:cs="Arial"/>
                <w:b/>
                <w:color w:val="000000" w:themeColor="text1"/>
                <w:sz w:val="22"/>
                <w:szCs w:val="22"/>
              </w:rPr>
              <w:t>Notes and</w:t>
            </w:r>
            <w:r w:rsidR="00752348">
              <w:rPr>
                <w:rFonts w:ascii="Helvetica" w:hAnsi="Helvetica" w:cs="Arial"/>
                <w:b/>
                <w:color w:val="000000" w:themeColor="text1"/>
                <w:sz w:val="22"/>
                <w:szCs w:val="22"/>
              </w:rPr>
              <w:t xml:space="preserve"> r</w:t>
            </w:r>
            <w:r w:rsidRPr="00752348">
              <w:rPr>
                <w:rFonts w:ascii="Helvetica" w:hAnsi="Helvetica" w:cs="Arial"/>
                <w:b/>
                <w:color w:val="000000" w:themeColor="text1"/>
                <w:sz w:val="22"/>
                <w:szCs w:val="22"/>
              </w:rPr>
              <w:t>esolutions</w:t>
            </w:r>
          </w:p>
        </w:tc>
        <w:tc>
          <w:tcPr>
            <w:tcW w:w="1053" w:type="dxa"/>
            <w:vAlign w:val="center"/>
          </w:tcPr>
          <w:p w14:paraId="313AFABC" w14:textId="77777777" w:rsidR="00F1572F" w:rsidRPr="0075234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752348">
              <w:rPr>
                <w:rFonts w:ascii="Helvetica" w:hAnsi="Helvetica" w:cs="Arial"/>
                <w:b/>
                <w:color w:val="000000" w:themeColor="text1"/>
                <w:sz w:val="22"/>
                <w:szCs w:val="22"/>
              </w:rPr>
              <w:t>Action</w:t>
            </w:r>
          </w:p>
        </w:tc>
      </w:tr>
      <w:tr w:rsidR="005851EC" w:rsidRPr="005851EC" w14:paraId="29178FD3" w14:textId="77777777" w:rsidTr="00E82597">
        <w:trPr>
          <w:jc w:val="center"/>
        </w:trPr>
        <w:tc>
          <w:tcPr>
            <w:tcW w:w="806" w:type="dxa"/>
          </w:tcPr>
          <w:p w14:paraId="484A620D" w14:textId="77777777" w:rsidR="00F1572F" w:rsidRPr="006E0049"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jc w:val="center"/>
              <w:rPr>
                <w:rFonts w:ascii="Helvetica" w:hAnsi="Helvetica" w:cs="Arial"/>
                <w:color w:val="FF0000"/>
                <w:sz w:val="16"/>
              </w:rPr>
            </w:pPr>
          </w:p>
        </w:tc>
        <w:tc>
          <w:tcPr>
            <w:tcW w:w="8646" w:type="dxa"/>
          </w:tcPr>
          <w:p w14:paraId="68A05BFF" w14:textId="77777777" w:rsidR="00F1572F" w:rsidRPr="0075234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752348">
              <w:rPr>
                <w:rFonts w:ascii="Helvetica" w:hAnsi="Helvetica" w:cs="Arial"/>
                <w:b/>
                <w:color w:val="000000" w:themeColor="text1"/>
                <w:sz w:val="22"/>
                <w:szCs w:val="22"/>
              </w:rPr>
              <w:t>Welcome to members (Agenda item 1)</w:t>
            </w:r>
          </w:p>
          <w:p w14:paraId="14402675" w14:textId="64E20C6B" w:rsidR="00F1572F" w:rsidRDefault="000E513B" w:rsidP="002E64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B050"/>
                <w:sz w:val="22"/>
                <w:szCs w:val="22"/>
              </w:rPr>
            </w:pPr>
            <w:r w:rsidRPr="000724C4">
              <w:rPr>
                <w:rFonts w:ascii="Helvetica" w:hAnsi="Helvetica" w:cs="Arial"/>
                <w:sz w:val="22"/>
                <w:szCs w:val="22"/>
              </w:rPr>
              <w:t>JOH</w:t>
            </w:r>
            <w:r w:rsidR="006C2209" w:rsidRPr="000724C4">
              <w:rPr>
                <w:rFonts w:ascii="Helvetica" w:hAnsi="Helvetica" w:cs="Arial"/>
                <w:sz w:val="22"/>
                <w:szCs w:val="22"/>
              </w:rPr>
              <w:t xml:space="preserve">, </w:t>
            </w:r>
            <w:r w:rsidR="006573C8" w:rsidRPr="000724C4">
              <w:rPr>
                <w:rFonts w:ascii="Helvetica" w:hAnsi="Helvetica" w:cs="Arial"/>
                <w:sz w:val="22"/>
                <w:szCs w:val="22"/>
              </w:rPr>
              <w:t>in the Chair,</w:t>
            </w:r>
            <w:r w:rsidR="00F1572F" w:rsidRPr="000724C4">
              <w:rPr>
                <w:rFonts w:ascii="Helvetica" w:hAnsi="Helvetica" w:cs="Arial"/>
                <w:sz w:val="22"/>
                <w:szCs w:val="22"/>
              </w:rPr>
              <w:t xml:space="preserve"> </w:t>
            </w:r>
            <w:r w:rsidR="00CF648B" w:rsidRPr="000724C4">
              <w:rPr>
                <w:rFonts w:ascii="Helvetica" w:hAnsi="Helvetica" w:cs="Arial"/>
                <w:sz w:val="22"/>
                <w:szCs w:val="22"/>
              </w:rPr>
              <w:t xml:space="preserve">welcomed members to </w:t>
            </w:r>
            <w:r w:rsidR="00F01839">
              <w:rPr>
                <w:rFonts w:ascii="Helvetica" w:hAnsi="Helvetica" w:cs="Arial"/>
                <w:sz w:val="22"/>
                <w:szCs w:val="22"/>
              </w:rPr>
              <w:t xml:space="preserve">SACRE’s first online </w:t>
            </w:r>
            <w:r w:rsidR="00CF648B" w:rsidRPr="000724C4">
              <w:rPr>
                <w:rFonts w:ascii="Helvetica" w:hAnsi="Helvetica" w:cs="Arial"/>
                <w:sz w:val="22"/>
                <w:szCs w:val="22"/>
              </w:rPr>
              <w:t>meeting</w:t>
            </w:r>
            <w:r w:rsidR="00291488" w:rsidRPr="000724C4">
              <w:rPr>
                <w:rFonts w:ascii="Helvetica" w:hAnsi="Helvetica" w:cs="Arial"/>
                <w:sz w:val="22"/>
                <w:szCs w:val="22"/>
              </w:rPr>
              <w:t>.</w:t>
            </w:r>
            <w:r w:rsidR="002E64CA" w:rsidRPr="000724C4">
              <w:rPr>
                <w:rFonts w:ascii="Helvetica" w:hAnsi="Helvetica" w:cs="Arial"/>
                <w:sz w:val="22"/>
                <w:szCs w:val="22"/>
              </w:rPr>
              <w:t xml:space="preserve"> </w:t>
            </w:r>
            <w:r w:rsidR="00F1572F" w:rsidRPr="000724C4">
              <w:rPr>
                <w:rFonts w:ascii="Helvetica" w:hAnsi="Helvetica" w:cs="Arial"/>
                <w:sz w:val="22"/>
                <w:szCs w:val="22"/>
              </w:rPr>
              <w:t>Apologies were noted as listed above</w:t>
            </w:r>
            <w:r w:rsidR="00676A07" w:rsidRPr="000724C4">
              <w:rPr>
                <w:rFonts w:ascii="Helvetica" w:hAnsi="Helvetica" w:cs="Arial"/>
                <w:sz w:val="22"/>
                <w:szCs w:val="22"/>
              </w:rPr>
              <w:t>, including Mary Read – present for first hour.</w:t>
            </w:r>
            <w:r w:rsidR="00E249CE" w:rsidRPr="000724C4">
              <w:rPr>
                <w:rFonts w:ascii="Helvetica" w:hAnsi="Helvetica" w:cs="Arial"/>
                <w:sz w:val="22"/>
                <w:szCs w:val="22"/>
              </w:rPr>
              <w:t xml:space="preserve"> </w:t>
            </w:r>
          </w:p>
          <w:p w14:paraId="6AF62638" w14:textId="38D9AB81" w:rsidR="00BD4242" w:rsidRPr="006E0049" w:rsidRDefault="00BD4242" w:rsidP="002E64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FF0000"/>
                <w:sz w:val="22"/>
                <w:szCs w:val="22"/>
              </w:rPr>
            </w:pPr>
            <w:r w:rsidRPr="000724C4">
              <w:rPr>
                <w:rFonts w:ascii="Helvetica" w:hAnsi="Helvetica" w:cs="Arial"/>
                <w:sz w:val="22"/>
                <w:szCs w:val="22"/>
              </w:rPr>
              <w:t>DF outlined the protocols for the online meetin</w:t>
            </w:r>
            <w:r w:rsidR="000724C4">
              <w:rPr>
                <w:rFonts w:ascii="Helvetica" w:hAnsi="Helvetica" w:cs="Arial"/>
                <w:sz w:val="22"/>
                <w:szCs w:val="22"/>
              </w:rPr>
              <w:t xml:space="preserve">g </w:t>
            </w:r>
            <w:r w:rsidRPr="000724C4">
              <w:rPr>
                <w:rFonts w:ascii="Helvetica" w:hAnsi="Helvetica" w:cs="Arial"/>
                <w:sz w:val="22"/>
                <w:szCs w:val="22"/>
              </w:rPr>
              <w:t>and checked that all agreed for the meeting to be audio recorded. The file would be deleted within three weeks.</w:t>
            </w:r>
          </w:p>
        </w:tc>
        <w:tc>
          <w:tcPr>
            <w:tcW w:w="1053" w:type="dxa"/>
            <w:vAlign w:val="bottom"/>
          </w:tcPr>
          <w:p w14:paraId="0025115B" w14:textId="6F755722" w:rsidR="00F1572F" w:rsidRPr="00BD4242" w:rsidRDefault="00F01839"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JOH, DF</w:t>
            </w:r>
          </w:p>
        </w:tc>
      </w:tr>
      <w:tr w:rsidR="005851EC" w:rsidRPr="005851EC" w14:paraId="1E1AB0AD" w14:textId="77777777" w:rsidTr="00E82597">
        <w:trPr>
          <w:jc w:val="center"/>
        </w:trPr>
        <w:tc>
          <w:tcPr>
            <w:tcW w:w="806" w:type="dxa"/>
          </w:tcPr>
          <w:p w14:paraId="07F55B3D" w14:textId="77777777" w:rsidR="00F1572F" w:rsidRPr="006E0049"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rPr>
                <w:rFonts w:ascii="Helvetica" w:hAnsi="Helvetica" w:cs="Arial"/>
                <w:color w:val="FF0000"/>
                <w:sz w:val="16"/>
              </w:rPr>
            </w:pPr>
          </w:p>
        </w:tc>
        <w:tc>
          <w:tcPr>
            <w:tcW w:w="8646" w:type="dxa"/>
          </w:tcPr>
          <w:p w14:paraId="6AB9DCE5" w14:textId="77777777" w:rsidR="00F1572F" w:rsidRPr="000724C4"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0724C4">
              <w:rPr>
                <w:rFonts w:ascii="Helvetica" w:hAnsi="Helvetica" w:cs="Arial"/>
                <w:b/>
                <w:sz w:val="22"/>
                <w:szCs w:val="22"/>
              </w:rPr>
              <w:t>Public Discussion and Members’ Declarations (Agenda items 2, 3)</w:t>
            </w:r>
          </w:p>
          <w:p w14:paraId="23EC3412" w14:textId="2665A570" w:rsidR="00F1572F" w:rsidRPr="000724C4" w:rsidRDefault="006573C8" w:rsidP="00BD424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0724C4">
              <w:rPr>
                <w:rFonts w:ascii="Helvetica" w:hAnsi="Helvetica" w:cs="Arial"/>
                <w:sz w:val="22"/>
                <w:szCs w:val="22"/>
              </w:rPr>
              <w:t xml:space="preserve">No </w:t>
            </w:r>
            <w:r w:rsidR="00F1572F" w:rsidRPr="000724C4">
              <w:rPr>
                <w:rFonts w:ascii="Helvetica" w:hAnsi="Helvetica" w:cs="Arial"/>
                <w:sz w:val="22"/>
                <w:szCs w:val="22"/>
              </w:rPr>
              <w:t xml:space="preserve">members of the public were present. </w:t>
            </w:r>
            <w:r w:rsidR="00BD4242" w:rsidRPr="000724C4">
              <w:rPr>
                <w:rFonts w:ascii="Helvetica" w:hAnsi="Helvetica" w:cs="Arial"/>
                <w:sz w:val="22"/>
                <w:szCs w:val="22"/>
              </w:rPr>
              <w:t xml:space="preserve">DF reported that the </w:t>
            </w:r>
            <w:r w:rsidR="00BD4242" w:rsidRPr="000724C4">
              <w:rPr>
                <w:rFonts w:ascii="Helvetica" w:hAnsi="Helvetica"/>
                <w:iCs/>
                <w:sz w:val="22"/>
                <w:szCs w:val="22"/>
              </w:rPr>
              <w:t xml:space="preserve">Rt Hon Jacob Rees-Mogg would not be joining us this time. He would be reinvited once physical meetings were reinstated. No </w:t>
            </w:r>
            <w:r w:rsidR="00F1572F" w:rsidRPr="000724C4">
              <w:rPr>
                <w:rFonts w:ascii="Helvetica" w:hAnsi="Helvetica" w:cs="Arial"/>
                <w:sz w:val="22"/>
                <w:szCs w:val="22"/>
              </w:rPr>
              <w:t>declarations of disclosable pecuniary interest were made.</w:t>
            </w:r>
          </w:p>
        </w:tc>
        <w:tc>
          <w:tcPr>
            <w:tcW w:w="1053" w:type="dxa"/>
            <w:vAlign w:val="bottom"/>
          </w:tcPr>
          <w:p w14:paraId="37965A80" w14:textId="223DC582" w:rsidR="00F1572F" w:rsidRPr="000724C4" w:rsidRDefault="00BD4242"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0724C4">
              <w:rPr>
                <w:rFonts w:ascii="Helvetica" w:hAnsi="Helvetica" w:cs="Arial"/>
                <w:sz w:val="22"/>
                <w:szCs w:val="22"/>
              </w:rPr>
              <w:t>DF</w:t>
            </w:r>
          </w:p>
        </w:tc>
      </w:tr>
      <w:tr w:rsidR="00C346F1" w:rsidRPr="00C346F1" w14:paraId="214470D5" w14:textId="77777777" w:rsidTr="00E82597">
        <w:trPr>
          <w:jc w:val="center"/>
        </w:trPr>
        <w:tc>
          <w:tcPr>
            <w:tcW w:w="806" w:type="dxa"/>
          </w:tcPr>
          <w:p w14:paraId="00F89DF7" w14:textId="77777777" w:rsidR="00F1572F" w:rsidRPr="006E0049" w:rsidRDefault="00F1572F" w:rsidP="00F1572F">
            <w:pPr>
              <w:pStyle w:val="ListParagraph"/>
              <w:numPr>
                <w:ilvl w:val="0"/>
                <w:numId w:val="1"/>
              </w:numPr>
              <w:spacing w:before="60" w:after="60"/>
              <w:contextualSpacing w:val="0"/>
              <w:rPr>
                <w:rFonts w:ascii="Helvetica" w:hAnsi="Helvetica"/>
                <w:color w:val="FF0000"/>
              </w:rPr>
            </w:pPr>
          </w:p>
        </w:tc>
        <w:tc>
          <w:tcPr>
            <w:tcW w:w="8646" w:type="dxa"/>
          </w:tcPr>
          <w:p w14:paraId="3C2380D4" w14:textId="78CBFA52" w:rsidR="00D02A29" w:rsidRPr="00BD4242"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BD4242">
              <w:rPr>
                <w:rFonts w:ascii="Helvetica" w:hAnsi="Helvetica" w:cs="Arial"/>
                <w:b/>
                <w:sz w:val="22"/>
                <w:szCs w:val="22"/>
              </w:rPr>
              <w:t xml:space="preserve">Minutes of the meeting held on </w:t>
            </w:r>
            <w:r w:rsidR="006E0049" w:rsidRPr="00BD4242">
              <w:rPr>
                <w:rFonts w:ascii="Helvetica" w:hAnsi="Helvetica" w:cs="Arial"/>
                <w:b/>
                <w:bCs/>
                <w:sz w:val="22"/>
                <w:szCs w:val="22"/>
              </w:rPr>
              <w:t>5</w:t>
            </w:r>
            <w:r w:rsidR="006E0049" w:rsidRPr="00BD4242">
              <w:rPr>
                <w:rFonts w:ascii="Helvetica" w:hAnsi="Helvetica" w:cs="Arial"/>
                <w:b/>
                <w:bCs/>
                <w:sz w:val="22"/>
                <w:szCs w:val="22"/>
                <w:vertAlign w:val="superscript"/>
              </w:rPr>
              <w:t>th</w:t>
            </w:r>
            <w:r w:rsidR="006E0049" w:rsidRPr="00BD4242">
              <w:rPr>
                <w:rFonts w:ascii="Helvetica" w:hAnsi="Helvetica" w:cs="Arial"/>
                <w:b/>
                <w:bCs/>
                <w:sz w:val="22"/>
                <w:szCs w:val="22"/>
              </w:rPr>
              <w:t xml:space="preserve"> February 2020</w:t>
            </w:r>
            <w:r w:rsidRPr="00BD4242">
              <w:rPr>
                <w:rFonts w:ascii="Helvetica" w:hAnsi="Helvetica" w:cs="Arial"/>
                <w:b/>
                <w:sz w:val="22"/>
                <w:szCs w:val="22"/>
              </w:rPr>
              <w:t xml:space="preserve"> (Agenda items 4.1, 4.2)</w:t>
            </w:r>
          </w:p>
          <w:p w14:paraId="6521BF3D" w14:textId="627746DE" w:rsidR="00BD4242" w:rsidRPr="0094613E" w:rsidRDefault="00F01839" w:rsidP="00FD579F">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 xml:space="preserve">Item 2002/4: </w:t>
            </w:r>
            <w:r w:rsidR="0094613E" w:rsidRPr="0094613E">
              <w:rPr>
                <w:rFonts w:ascii="Helvetica" w:hAnsi="Helvetica" w:cs="Arial"/>
                <w:sz w:val="22"/>
                <w:szCs w:val="22"/>
              </w:rPr>
              <w:t>EJ would investigate the size of the Rastafarian community in Bath</w:t>
            </w:r>
            <w:r>
              <w:rPr>
                <w:rFonts w:ascii="Helvetica" w:hAnsi="Helvetica" w:cs="Arial"/>
                <w:sz w:val="22"/>
                <w:szCs w:val="22"/>
              </w:rPr>
              <w:t xml:space="preserve"> and report to the next meeting.</w:t>
            </w:r>
          </w:p>
          <w:p w14:paraId="58D9D018" w14:textId="033A6399" w:rsidR="0094613E" w:rsidRPr="0094613E" w:rsidRDefault="00F01839" w:rsidP="00FD579F">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 xml:space="preserve">Item 2002/18: DF reported that he had been working with </w:t>
            </w:r>
            <w:r w:rsidR="0094613E" w:rsidRPr="0094613E">
              <w:rPr>
                <w:rFonts w:ascii="Helvetica" w:hAnsi="Helvetica" w:cs="Arial"/>
                <w:sz w:val="22"/>
                <w:szCs w:val="22"/>
              </w:rPr>
              <w:t>Laura Harris</w:t>
            </w:r>
            <w:r>
              <w:rPr>
                <w:rFonts w:ascii="Helvetica" w:hAnsi="Helvetica" w:cs="Arial"/>
                <w:sz w:val="22"/>
                <w:szCs w:val="22"/>
              </w:rPr>
              <w:t xml:space="preserve">, the SW Regional Ambassador for RE, on the Westhill/NASACRE project and would invite her to attend the next </w:t>
            </w:r>
            <w:r w:rsidR="0094613E" w:rsidRPr="0094613E">
              <w:rPr>
                <w:rFonts w:ascii="Helvetica" w:hAnsi="Helvetica" w:cs="Arial"/>
                <w:sz w:val="22"/>
                <w:szCs w:val="22"/>
              </w:rPr>
              <w:t>SACRE meeting.</w:t>
            </w:r>
          </w:p>
          <w:p w14:paraId="4E876D25" w14:textId="35F38BC8" w:rsidR="00BD4242" w:rsidRPr="00BD4242" w:rsidRDefault="0094613E" w:rsidP="00FF197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94613E">
              <w:rPr>
                <w:rFonts w:ascii="Helvetica" w:hAnsi="Helvetica" w:cs="Arial"/>
                <w:sz w:val="22"/>
                <w:szCs w:val="22"/>
              </w:rPr>
              <w:t>DW</w:t>
            </w:r>
            <w:r w:rsidR="002B1D2A" w:rsidRPr="0094613E">
              <w:rPr>
                <w:rFonts w:ascii="Helvetica" w:hAnsi="Helvetica" w:cs="Arial"/>
                <w:sz w:val="22"/>
                <w:szCs w:val="22"/>
              </w:rPr>
              <w:t xml:space="preserve"> proposed </w:t>
            </w:r>
            <w:r w:rsidR="00C346F1" w:rsidRPr="0094613E">
              <w:rPr>
                <w:rFonts w:ascii="Helvetica" w:hAnsi="Helvetica" w:cs="Arial"/>
                <w:sz w:val="22"/>
                <w:szCs w:val="22"/>
              </w:rPr>
              <w:t>that the minutes be accepted as an accurate record</w:t>
            </w:r>
            <w:r w:rsidR="002B1D2A" w:rsidRPr="0094613E">
              <w:rPr>
                <w:rFonts w:ascii="Helvetica" w:hAnsi="Helvetica" w:cs="Arial"/>
                <w:sz w:val="22"/>
                <w:szCs w:val="22"/>
              </w:rPr>
              <w:t>,</w:t>
            </w:r>
            <w:r w:rsidR="005E2CB7" w:rsidRPr="0094613E">
              <w:rPr>
                <w:rFonts w:ascii="Helvetica" w:hAnsi="Helvetica" w:cs="Arial"/>
                <w:sz w:val="22"/>
                <w:szCs w:val="22"/>
              </w:rPr>
              <w:t xml:space="preserve"> </w:t>
            </w:r>
            <w:r w:rsidRPr="0094613E">
              <w:rPr>
                <w:rFonts w:ascii="Helvetica" w:hAnsi="Helvetica" w:cs="Arial"/>
                <w:sz w:val="22"/>
                <w:szCs w:val="22"/>
              </w:rPr>
              <w:t>YK</w:t>
            </w:r>
            <w:r w:rsidR="002B1D2A" w:rsidRPr="0094613E">
              <w:rPr>
                <w:rFonts w:ascii="Helvetica" w:hAnsi="Helvetica" w:cs="Arial"/>
                <w:sz w:val="22"/>
                <w:szCs w:val="22"/>
              </w:rPr>
              <w:t xml:space="preserve"> </w:t>
            </w:r>
            <w:r w:rsidR="00945693" w:rsidRPr="0094613E">
              <w:rPr>
                <w:rFonts w:ascii="Helvetica" w:hAnsi="Helvetica" w:cs="Arial"/>
                <w:sz w:val="22"/>
                <w:szCs w:val="22"/>
              </w:rPr>
              <w:t>seconded</w:t>
            </w:r>
            <w:r w:rsidR="00A12E20" w:rsidRPr="0094613E">
              <w:rPr>
                <w:rFonts w:ascii="Helvetica" w:hAnsi="Helvetica" w:cs="Arial"/>
                <w:sz w:val="22"/>
                <w:szCs w:val="22"/>
              </w:rPr>
              <w:t>, and then all approved.</w:t>
            </w:r>
            <w:r w:rsidR="00BD4242" w:rsidRPr="0094613E">
              <w:rPr>
                <w:rFonts w:ascii="Helvetica" w:hAnsi="Helvetica" w:cs="Arial"/>
                <w:sz w:val="22"/>
                <w:szCs w:val="22"/>
              </w:rPr>
              <w:t xml:space="preserve"> </w:t>
            </w:r>
            <w:r w:rsidR="00014FDC">
              <w:rPr>
                <w:rFonts w:ascii="Helvetica" w:hAnsi="Helvetica" w:cs="Arial"/>
                <w:sz w:val="22"/>
                <w:szCs w:val="22"/>
              </w:rPr>
              <w:t>[</w:t>
            </w:r>
            <w:r w:rsidR="00BD4242" w:rsidRPr="0094613E">
              <w:rPr>
                <w:rFonts w:ascii="Helvetica" w:hAnsi="Helvetica" w:cs="Arial"/>
                <w:sz w:val="22"/>
                <w:szCs w:val="22"/>
              </w:rPr>
              <w:t xml:space="preserve">DF </w:t>
            </w:r>
            <w:r w:rsidR="00014FDC">
              <w:rPr>
                <w:rFonts w:ascii="Helvetica" w:hAnsi="Helvetica" w:cs="Arial"/>
                <w:sz w:val="22"/>
                <w:szCs w:val="22"/>
              </w:rPr>
              <w:t>has inserted JOH’s signature on the minutes.]</w:t>
            </w:r>
          </w:p>
        </w:tc>
        <w:tc>
          <w:tcPr>
            <w:tcW w:w="1053" w:type="dxa"/>
            <w:vAlign w:val="bottom"/>
          </w:tcPr>
          <w:p w14:paraId="3C72F597" w14:textId="7D5300E1" w:rsidR="00F1572F" w:rsidRPr="00BD4242" w:rsidRDefault="00F01839"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 xml:space="preserve">EJ, </w:t>
            </w:r>
            <w:r w:rsidR="00D06B75" w:rsidRPr="00BD4242">
              <w:rPr>
                <w:rFonts w:ascii="Helvetica" w:hAnsi="Helvetica" w:cs="Arial"/>
                <w:sz w:val="22"/>
                <w:szCs w:val="22"/>
              </w:rPr>
              <w:t>DF</w:t>
            </w:r>
          </w:p>
        </w:tc>
      </w:tr>
      <w:tr w:rsidR="005851EC" w:rsidRPr="005851EC" w14:paraId="0DD94F29" w14:textId="77777777" w:rsidTr="00E82597">
        <w:trPr>
          <w:jc w:val="center"/>
        </w:trPr>
        <w:tc>
          <w:tcPr>
            <w:tcW w:w="806" w:type="dxa"/>
          </w:tcPr>
          <w:p w14:paraId="59A96016" w14:textId="77777777" w:rsidR="00F1572F" w:rsidRPr="006E0049" w:rsidRDefault="00F1572F" w:rsidP="00F1572F">
            <w:pPr>
              <w:pStyle w:val="ListParagraph"/>
              <w:numPr>
                <w:ilvl w:val="0"/>
                <w:numId w:val="1"/>
              </w:numPr>
              <w:spacing w:before="60" w:after="60"/>
              <w:contextualSpacing w:val="0"/>
              <w:rPr>
                <w:rFonts w:ascii="Helvetica" w:hAnsi="Helvetica"/>
                <w:color w:val="FF0000"/>
              </w:rPr>
            </w:pPr>
          </w:p>
        </w:tc>
        <w:tc>
          <w:tcPr>
            <w:tcW w:w="8646" w:type="dxa"/>
          </w:tcPr>
          <w:p w14:paraId="344306BC" w14:textId="0C0A6183" w:rsidR="006573C8" w:rsidRPr="005762D9" w:rsidRDefault="006573C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5762D9">
              <w:rPr>
                <w:rFonts w:ascii="Helvetica" w:hAnsi="Helvetica" w:cs="Arial"/>
                <w:b/>
                <w:sz w:val="22"/>
                <w:szCs w:val="22"/>
              </w:rPr>
              <w:t>Membership and elections (Agenda item</w:t>
            </w:r>
            <w:r w:rsidR="001B14D2" w:rsidRPr="005762D9">
              <w:rPr>
                <w:rFonts w:ascii="Helvetica" w:hAnsi="Helvetica" w:cs="Arial"/>
                <w:b/>
                <w:sz w:val="22"/>
                <w:szCs w:val="22"/>
              </w:rPr>
              <w:t>s</w:t>
            </w:r>
            <w:r w:rsidRPr="005762D9">
              <w:rPr>
                <w:rFonts w:ascii="Helvetica" w:hAnsi="Helvetica" w:cs="Arial"/>
                <w:b/>
                <w:sz w:val="22"/>
                <w:szCs w:val="22"/>
              </w:rPr>
              <w:t xml:space="preserve"> 5</w:t>
            </w:r>
            <w:r w:rsidR="001B14D2" w:rsidRPr="005762D9">
              <w:rPr>
                <w:rFonts w:ascii="Helvetica" w:hAnsi="Helvetica" w:cs="Arial"/>
                <w:b/>
                <w:sz w:val="22"/>
                <w:szCs w:val="22"/>
              </w:rPr>
              <w:t>.1, 5.2</w:t>
            </w:r>
            <w:r w:rsidRPr="005762D9">
              <w:rPr>
                <w:rFonts w:ascii="Helvetica" w:hAnsi="Helvetica" w:cs="Arial"/>
                <w:b/>
                <w:sz w:val="22"/>
                <w:szCs w:val="22"/>
              </w:rPr>
              <w:t>)</w:t>
            </w:r>
          </w:p>
          <w:p w14:paraId="0A31DE59" w14:textId="3596333F" w:rsidR="00CC7786" w:rsidRPr="005762D9" w:rsidRDefault="001B14D2"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762D9">
              <w:rPr>
                <w:rFonts w:ascii="Helvetica" w:hAnsi="Helvetica" w:cs="Arial"/>
                <w:sz w:val="22"/>
                <w:szCs w:val="22"/>
              </w:rPr>
              <w:t xml:space="preserve">DF </w:t>
            </w:r>
            <w:r w:rsidR="005762D9" w:rsidRPr="005762D9">
              <w:rPr>
                <w:rFonts w:ascii="Helvetica" w:hAnsi="Helvetica" w:cs="Arial"/>
                <w:sz w:val="22"/>
                <w:szCs w:val="22"/>
              </w:rPr>
              <w:t>said</w:t>
            </w:r>
            <w:r w:rsidRPr="005762D9">
              <w:rPr>
                <w:rFonts w:ascii="Helvetica" w:hAnsi="Helvetica" w:cs="Arial"/>
                <w:sz w:val="22"/>
                <w:szCs w:val="22"/>
              </w:rPr>
              <w:t xml:space="preserve"> that</w:t>
            </w:r>
            <w:r w:rsidR="00CC7786" w:rsidRPr="005762D9">
              <w:rPr>
                <w:rFonts w:ascii="Helvetica" w:hAnsi="Helvetica" w:cs="Arial"/>
                <w:sz w:val="22"/>
                <w:szCs w:val="22"/>
              </w:rPr>
              <w:t xml:space="preserve"> TP had not attended recent SACRE meetings and </w:t>
            </w:r>
            <w:r w:rsidRPr="005762D9">
              <w:rPr>
                <w:rFonts w:ascii="Helvetica" w:hAnsi="Helvetica" w:cs="Arial"/>
                <w:sz w:val="22"/>
                <w:szCs w:val="22"/>
              </w:rPr>
              <w:t>he</w:t>
            </w:r>
            <w:r w:rsidR="00CC7786" w:rsidRPr="005762D9">
              <w:rPr>
                <w:rFonts w:ascii="Helvetica" w:hAnsi="Helvetica" w:cs="Arial"/>
                <w:sz w:val="22"/>
                <w:szCs w:val="22"/>
              </w:rPr>
              <w:t xml:space="preserve"> had sent him an email </w:t>
            </w:r>
            <w:r w:rsidRPr="005762D9">
              <w:rPr>
                <w:rFonts w:ascii="Helvetica" w:hAnsi="Helvetica" w:cs="Arial"/>
                <w:sz w:val="22"/>
                <w:szCs w:val="22"/>
              </w:rPr>
              <w:t xml:space="preserve">and a follow-up letter </w:t>
            </w:r>
            <w:r w:rsidR="00CC7786" w:rsidRPr="005762D9">
              <w:rPr>
                <w:rFonts w:ascii="Helvetica" w:hAnsi="Helvetica" w:cs="Arial"/>
                <w:sz w:val="22"/>
                <w:szCs w:val="22"/>
              </w:rPr>
              <w:t xml:space="preserve">asking whether he wished to continue as a representative for the Unitarian Church community. No reply had so far been received, so </w:t>
            </w:r>
            <w:r w:rsidRPr="005762D9">
              <w:rPr>
                <w:rFonts w:ascii="Helvetica" w:hAnsi="Helvetica" w:cs="Arial"/>
                <w:sz w:val="22"/>
                <w:szCs w:val="22"/>
              </w:rPr>
              <w:t>DF proposed that he be removed from SACRE membership. He asked if members were happy that AA was no</w:t>
            </w:r>
            <w:r w:rsidR="00014FDC" w:rsidRPr="005762D9">
              <w:rPr>
                <w:rFonts w:ascii="Helvetica" w:hAnsi="Helvetica" w:cs="Arial"/>
                <w:sz w:val="22"/>
                <w:szCs w:val="22"/>
              </w:rPr>
              <w:t>w</w:t>
            </w:r>
            <w:r w:rsidRPr="005762D9">
              <w:rPr>
                <w:rFonts w:ascii="Helvetica" w:hAnsi="Helvetica" w:cs="Arial"/>
                <w:sz w:val="22"/>
                <w:szCs w:val="22"/>
              </w:rPr>
              <w:t xml:space="preserve"> the sole Free Churches Group representative.</w:t>
            </w:r>
            <w:r w:rsidR="0094613E" w:rsidRPr="005762D9">
              <w:rPr>
                <w:rFonts w:ascii="Helvetica" w:hAnsi="Helvetica" w:cs="Arial"/>
                <w:sz w:val="22"/>
                <w:szCs w:val="22"/>
              </w:rPr>
              <w:t xml:space="preserve"> This was </w:t>
            </w:r>
            <w:r w:rsidR="00014FDC" w:rsidRPr="005762D9">
              <w:rPr>
                <w:rFonts w:ascii="Helvetica" w:hAnsi="Helvetica" w:cs="Arial"/>
                <w:sz w:val="22"/>
                <w:szCs w:val="22"/>
              </w:rPr>
              <w:t xml:space="preserve">all </w:t>
            </w:r>
            <w:r w:rsidR="0094613E" w:rsidRPr="005762D9">
              <w:rPr>
                <w:rFonts w:ascii="Helvetica" w:hAnsi="Helvetica" w:cs="Arial"/>
                <w:sz w:val="22"/>
                <w:szCs w:val="22"/>
              </w:rPr>
              <w:t xml:space="preserve">agreed. DF would send an email to Tim Powell </w:t>
            </w:r>
            <w:r w:rsidR="00014FDC" w:rsidRPr="005762D9">
              <w:rPr>
                <w:rFonts w:ascii="Helvetica" w:hAnsi="Helvetica" w:cs="Arial"/>
                <w:sz w:val="22"/>
                <w:szCs w:val="22"/>
              </w:rPr>
              <w:t>informing him of SACRE’s decision</w:t>
            </w:r>
            <w:r w:rsidR="0094613E" w:rsidRPr="005762D9">
              <w:rPr>
                <w:rFonts w:ascii="Helvetica" w:hAnsi="Helvetica" w:cs="Arial"/>
                <w:sz w:val="22"/>
                <w:szCs w:val="22"/>
              </w:rPr>
              <w:t>.</w:t>
            </w:r>
          </w:p>
          <w:p w14:paraId="08A22DAF" w14:textId="1B8BE428" w:rsidR="00180C67" w:rsidRPr="005762D9" w:rsidRDefault="001B14D2"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762D9">
              <w:rPr>
                <w:rFonts w:ascii="Helvetica" w:hAnsi="Helvetica" w:cs="Arial"/>
                <w:sz w:val="22"/>
                <w:szCs w:val="22"/>
              </w:rPr>
              <w:t xml:space="preserve">DF </w:t>
            </w:r>
            <w:r w:rsidR="00CC7786" w:rsidRPr="005762D9">
              <w:rPr>
                <w:rFonts w:ascii="Helvetica" w:hAnsi="Helvetica" w:cs="Arial"/>
                <w:sz w:val="22"/>
                <w:szCs w:val="22"/>
              </w:rPr>
              <w:t xml:space="preserve">reported that </w:t>
            </w:r>
            <w:r w:rsidR="00180C67" w:rsidRPr="005762D9">
              <w:rPr>
                <w:rFonts w:ascii="Helvetica" w:hAnsi="Helvetica" w:cs="Arial"/>
                <w:sz w:val="22"/>
                <w:szCs w:val="22"/>
              </w:rPr>
              <w:t xml:space="preserve">he had </w:t>
            </w:r>
            <w:r w:rsidR="0021594D" w:rsidRPr="005762D9">
              <w:rPr>
                <w:rFonts w:ascii="Helvetica" w:hAnsi="Helvetica" w:cs="Arial"/>
                <w:sz w:val="22"/>
                <w:szCs w:val="22"/>
              </w:rPr>
              <w:t xml:space="preserve">recently </w:t>
            </w:r>
            <w:r w:rsidR="00180C67" w:rsidRPr="005762D9">
              <w:rPr>
                <w:rFonts w:ascii="Helvetica" w:hAnsi="Helvetica" w:cs="Arial"/>
                <w:sz w:val="22"/>
                <w:szCs w:val="22"/>
              </w:rPr>
              <w:t xml:space="preserve">sent a request to </w:t>
            </w:r>
            <w:r w:rsidR="00803674" w:rsidRPr="005762D9">
              <w:rPr>
                <w:rFonts w:ascii="Helvetica" w:hAnsi="Helvetica" w:cs="Arial"/>
                <w:sz w:val="22"/>
                <w:szCs w:val="22"/>
              </w:rPr>
              <w:t>D</w:t>
            </w:r>
            <w:r w:rsidR="0082056C" w:rsidRPr="005762D9">
              <w:rPr>
                <w:rFonts w:ascii="Helvetica" w:hAnsi="Helvetica" w:cs="Arial"/>
                <w:sz w:val="22"/>
                <w:szCs w:val="22"/>
              </w:rPr>
              <w:t>r</w:t>
            </w:r>
            <w:r w:rsidR="00803674" w:rsidRPr="005762D9">
              <w:rPr>
                <w:rFonts w:ascii="Helvetica" w:hAnsi="Helvetica" w:cs="Arial"/>
                <w:sz w:val="22"/>
                <w:szCs w:val="22"/>
              </w:rPr>
              <w:t xml:space="preserve"> Charles</w:t>
            </w:r>
            <w:r w:rsidR="00CC7786" w:rsidRPr="005762D9">
              <w:rPr>
                <w:rFonts w:ascii="Helvetica" w:hAnsi="Helvetica" w:cs="Arial"/>
                <w:sz w:val="22"/>
                <w:szCs w:val="22"/>
              </w:rPr>
              <w:t xml:space="preserve"> B</w:t>
            </w:r>
            <w:r w:rsidR="00803674" w:rsidRPr="005762D9">
              <w:rPr>
                <w:rFonts w:ascii="Helvetica" w:hAnsi="Helvetica" w:cs="Arial"/>
                <w:sz w:val="22"/>
                <w:szCs w:val="22"/>
              </w:rPr>
              <w:t>l</w:t>
            </w:r>
            <w:r w:rsidR="00CC7786" w:rsidRPr="005762D9">
              <w:rPr>
                <w:rFonts w:ascii="Helvetica" w:hAnsi="Helvetica" w:cs="Arial"/>
                <w:sz w:val="22"/>
                <w:szCs w:val="22"/>
              </w:rPr>
              <w:t>eak</w:t>
            </w:r>
            <w:r w:rsidR="00F922D9" w:rsidRPr="005762D9">
              <w:rPr>
                <w:rFonts w:ascii="Helvetica" w:hAnsi="Helvetica" w:cs="Arial"/>
                <w:sz w:val="22"/>
                <w:szCs w:val="22"/>
              </w:rPr>
              <w:t>le</w:t>
            </w:r>
            <w:r w:rsidR="00CC7786" w:rsidRPr="005762D9">
              <w:rPr>
                <w:rFonts w:ascii="Helvetica" w:hAnsi="Helvetica" w:cs="Arial"/>
                <w:sz w:val="22"/>
                <w:szCs w:val="22"/>
              </w:rPr>
              <w:t xml:space="preserve">y </w:t>
            </w:r>
            <w:r w:rsidR="00803674" w:rsidRPr="005762D9">
              <w:rPr>
                <w:rFonts w:ascii="Helvetica" w:hAnsi="Helvetica" w:cs="Arial"/>
                <w:sz w:val="22"/>
                <w:szCs w:val="22"/>
              </w:rPr>
              <w:t>of the Church of Jesus Christ of Latter-Day Saints</w:t>
            </w:r>
            <w:r w:rsidR="00CE2E3E" w:rsidRPr="005762D9">
              <w:rPr>
                <w:rFonts w:ascii="Helvetica" w:hAnsi="Helvetica" w:cs="Arial"/>
                <w:sz w:val="22"/>
                <w:szCs w:val="22"/>
              </w:rPr>
              <w:t xml:space="preserve"> (LDS)</w:t>
            </w:r>
            <w:r w:rsidR="00F922D9" w:rsidRPr="005762D9">
              <w:rPr>
                <w:rFonts w:ascii="Helvetica" w:hAnsi="Helvetica" w:cs="Arial"/>
                <w:sz w:val="22"/>
                <w:szCs w:val="22"/>
              </w:rPr>
              <w:t xml:space="preserve"> </w:t>
            </w:r>
            <w:r w:rsidR="00180C67" w:rsidRPr="005762D9">
              <w:rPr>
                <w:rFonts w:ascii="Helvetica" w:hAnsi="Helvetica" w:cs="Arial"/>
                <w:sz w:val="22"/>
                <w:szCs w:val="22"/>
              </w:rPr>
              <w:t xml:space="preserve">asking for some further information about the community locally with a view to membership of SACRE. </w:t>
            </w:r>
            <w:r w:rsidR="009A3C3B" w:rsidRPr="005762D9">
              <w:rPr>
                <w:rFonts w:ascii="Helvetica" w:hAnsi="Helvetica" w:cs="Arial"/>
                <w:sz w:val="22"/>
                <w:szCs w:val="22"/>
              </w:rPr>
              <w:t>A reply was awaited.</w:t>
            </w:r>
          </w:p>
          <w:p w14:paraId="60BCA3FA" w14:textId="5B43CF83" w:rsidR="00C36D05" w:rsidRPr="005762D9" w:rsidRDefault="00014FDC"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762D9">
              <w:rPr>
                <w:rFonts w:ascii="Helvetica" w:hAnsi="Helvetica" w:cs="Arial"/>
                <w:sz w:val="22"/>
                <w:szCs w:val="22"/>
              </w:rPr>
              <w:t xml:space="preserve">JOH asked about </w:t>
            </w:r>
            <w:r w:rsidR="00C36D05" w:rsidRPr="005762D9">
              <w:rPr>
                <w:rFonts w:ascii="Helvetica" w:hAnsi="Helvetica" w:cs="Arial"/>
                <w:sz w:val="22"/>
                <w:szCs w:val="22"/>
              </w:rPr>
              <w:t xml:space="preserve">GDS’s </w:t>
            </w:r>
            <w:r w:rsidRPr="005762D9">
              <w:rPr>
                <w:rFonts w:ascii="Helvetica" w:hAnsi="Helvetica" w:cs="Arial"/>
                <w:sz w:val="22"/>
                <w:szCs w:val="22"/>
              </w:rPr>
              <w:t xml:space="preserve">recent </w:t>
            </w:r>
            <w:r w:rsidR="00C36D05" w:rsidRPr="005762D9">
              <w:rPr>
                <w:rFonts w:ascii="Helvetica" w:hAnsi="Helvetica" w:cs="Arial"/>
                <w:sz w:val="22"/>
                <w:szCs w:val="22"/>
              </w:rPr>
              <w:t xml:space="preserve">attendance. </w:t>
            </w:r>
            <w:r w:rsidRPr="005762D9">
              <w:rPr>
                <w:rFonts w:ascii="Helvetica" w:hAnsi="Helvetica" w:cs="Arial"/>
                <w:sz w:val="22"/>
                <w:szCs w:val="22"/>
              </w:rPr>
              <w:t>DF would check the records and write to him if he had not attended three consecutive meetings and not provided apologies.</w:t>
            </w:r>
          </w:p>
          <w:p w14:paraId="16D2522F" w14:textId="2F991E2E" w:rsidR="005F12BB" w:rsidRPr="005762D9" w:rsidRDefault="009A3C3B"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762D9">
              <w:rPr>
                <w:rFonts w:ascii="Helvetica" w:hAnsi="Helvetica" w:cs="Arial"/>
                <w:sz w:val="22"/>
                <w:szCs w:val="22"/>
              </w:rPr>
              <w:t>DF reported that JOH’s term as Chair and Nathan Hartley’s term as VC goes through to October 2022; David Williams’s term as VC goes to February 2023.</w:t>
            </w:r>
          </w:p>
          <w:p w14:paraId="0EA43F89" w14:textId="59E8CC49" w:rsidR="003C57D0" w:rsidRPr="005762D9" w:rsidRDefault="005F12BB"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762D9">
              <w:rPr>
                <w:rFonts w:ascii="Helvetica" w:hAnsi="Helvetica" w:cs="Arial"/>
                <w:sz w:val="22"/>
                <w:szCs w:val="22"/>
              </w:rPr>
              <w:t xml:space="preserve">JOH introduced a discussion about the need for SACRE members visiting schools to have an Enhanced Disclosure and Barring Service (DBS) </w:t>
            </w:r>
            <w:r w:rsidR="009C30AC" w:rsidRPr="005762D9">
              <w:rPr>
                <w:rFonts w:ascii="Helvetica" w:hAnsi="Helvetica" w:cs="Arial"/>
                <w:sz w:val="22"/>
                <w:szCs w:val="22"/>
              </w:rPr>
              <w:t>certificate</w:t>
            </w:r>
            <w:r w:rsidRPr="005762D9">
              <w:rPr>
                <w:rFonts w:ascii="Helvetica" w:hAnsi="Helvetica" w:cs="Arial"/>
                <w:sz w:val="22"/>
                <w:szCs w:val="22"/>
              </w:rPr>
              <w:t xml:space="preserve">. EJ </w:t>
            </w:r>
            <w:r w:rsidR="003C57D0" w:rsidRPr="005762D9">
              <w:rPr>
                <w:rFonts w:ascii="Helvetica" w:hAnsi="Helvetica" w:cs="Arial"/>
                <w:sz w:val="22"/>
                <w:szCs w:val="22"/>
              </w:rPr>
              <w:t>said</w:t>
            </w:r>
            <w:r w:rsidRPr="005762D9">
              <w:rPr>
                <w:rFonts w:ascii="Helvetica" w:hAnsi="Helvetica" w:cs="Arial"/>
                <w:sz w:val="22"/>
                <w:szCs w:val="22"/>
              </w:rPr>
              <w:t xml:space="preserve"> there was a good chance that the LA would pay </w:t>
            </w:r>
            <w:r w:rsidR="009C30AC" w:rsidRPr="005762D9">
              <w:rPr>
                <w:rFonts w:ascii="Helvetica" w:hAnsi="Helvetica" w:cs="Arial"/>
                <w:sz w:val="22"/>
                <w:szCs w:val="22"/>
              </w:rPr>
              <w:t>the required fee</w:t>
            </w:r>
            <w:r w:rsidR="003C57D0" w:rsidRPr="005762D9">
              <w:rPr>
                <w:rFonts w:ascii="Helvetica" w:hAnsi="Helvetica" w:cs="Arial"/>
                <w:sz w:val="22"/>
                <w:szCs w:val="22"/>
              </w:rPr>
              <w:t xml:space="preserve"> and had been chasing the Safeguarding Officer to gain confirmation</w:t>
            </w:r>
            <w:r w:rsidRPr="005762D9">
              <w:rPr>
                <w:rFonts w:ascii="Helvetica" w:hAnsi="Helvetica" w:cs="Arial"/>
                <w:sz w:val="22"/>
                <w:szCs w:val="22"/>
              </w:rPr>
              <w:t xml:space="preserve">. </w:t>
            </w:r>
            <w:r w:rsidR="005762D9" w:rsidRPr="005762D9">
              <w:rPr>
                <w:rFonts w:ascii="Helvetica" w:hAnsi="Helvetica" w:cs="Arial"/>
                <w:sz w:val="22"/>
                <w:szCs w:val="22"/>
              </w:rPr>
              <w:t>She advised that w</w:t>
            </w:r>
            <w:r w:rsidR="00C36D05" w:rsidRPr="005762D9">
              <w:rPr>
                <w:rFonts w:ascii="Helvetica" w:hAnsi="Helvetica" w:cs="Arial"/>
                <w:sz w:val="22"/>
                <w:szCs w:val="22"/>
              </w:rPr>
              <w:t xml:space="preserve">e should go ahead on the understanding that </w:t>
            </w:r>
            <w:r w:rsidR="00014FDC" w:rsidRPr="005762D9">
              <w:rPr>
                <w:rFonts w:ascii="Helvetica" w:hAnsi="Helvetica" w:cs="Arial"/>
                <w:sz w:val="22"/>
                <w:szCs w:val="22"/>
              </w:rPr>
              <w:t>the cost would be</w:t>
            </w:r>
            <w:r w:rsidR="00C36D05" w:rsidRPr="005762D9">
              <w:rPr>
                <w:rFonts w:ascii="Helvetica" w:hAnsi="Helvetica" w:cs="Arial"/>
                <w:sz w:val="22"/>
                <w:szCs w:val="22"/>
              </w:rPr>
              <w:t xml:space="preserve"> met by Children’s Services. </w:t>
            </w:r>
          </w:p>
          <w:p w14:paraId="4F641F91" w14:textId="501A391E" w:rsidR="00C36D05" w:rsidRPr="005762D9" w:rsidRDefault="005762D9"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762D9">
              <w:rPr>
                <w:rFonts w:ascii="Helvetica" w:hAnsi="Helvetica" w:cs="Arial"/>
                <w:sz w:val="22"/>
                <w:szCs w:val="22"/>
              </w:rPr>
              <w:t xml:space="preserve">IS said that the process </w:t>
            </w:r>
            <w:r w:rsidR="009C30AC" w:rsidRPr="005762D9">
              <w:rPr>
                <w:rFonts w:ascii="Helvetica" w:hAnsi="Helvetica" w:cs="Arial"/>
                <w:sz w:val="22"/>
                <w:szCs w:val="22"/>
              </w:rPr>
              <w:t xml:space="preserve">normally </w:t>
            </w:r>
            <w:r w:rsidRPr="005762D9">
              <w:rPr>
                <w:rFonts w:ascii="Helvetica" w:hAnsi="Helvetica" w:cs="Arial"/>
                <w:sz w:val="22"/>
                <w:szCs w:val="22"/>
              </w:rPr>
              <w:t xml:space="preserve">cost </w:t>
            </w:r>
            <w:r w:rsidR="009C30AC" w:rsidRPr="005762D9">
              <w:rPr>
                <w:rFonts w:ascii="Helvetica" w:hAnsi="Helvetica" w:cs="Arial"/>
                <w:sz w:val="22"/>
                <w:szCs w:val="22"/>
              </w:rPr>
              <w:t xml:space="preserve">£40 but </w:t>
            </w:r>
            <w:r w:rsidRPr="005762D9">
              <w:rPr>
                <w:rFonts w:ascii="Helvetica" w:hAnsi="Helvetica" w:cs="Arial"/>
                <w:sz w:val="22"/>
                <w:szCs w:val="22"/>
              </w:rPr>
              <w:t>was</w:t>
            </w:r>
            <w:r w:rsidR="009C30AC" w:rsidRPr="005762D9">
              <w:rPr>
                <w:rFonts w:ascii="Helvetica" w:hAnsi="Helvetica" w:cs="Arial"/>
                <w:sz w:val="22"/>
                <w:szCs w:val="22"/>
              </w:rPr>
              <w:t xml:space="preserve"> free for volunteers</w:t>
            </w:r>
            <w:r w:rsidR="00C36D05" w:rsidRPr="005762D9">
              <w:rPr>
                <w:rFonts w:ascii="Helvetica" w:hAnsi="Helvetica" w:cs="Arial"/>
                <w:sz w:val="22"/>
                <w:szCs w:val="22"/>
              </w:rPr>
              <w:t>. She</w:t>
            </w:r>
            <w:r w:rsidRPr="005762D9">
              <w:rPr>
                <w:rFonts w:ascii="Helvetica" w:hAnsi="Helvetica" w:cs="Arial"/>
                <w:sz w:val="22"/>
                <w:szCs w:val="22"/>
              </w:rPr>
              <w:t xml:space="preserve"> was </w:t>
            </w:r>
            <w:r w:rsidR="00C36D05" w:rsidRPr="005762D9">
              <w:rPr>
                <w:rFonts w:ascii="Helvetica" w:hAnsi="Helvetica" w:cs="Arial"/>
                <w:sz w:val="22"/>
                <w:szCs w:val="22"/>
              </w:rPr>
              <w:t xml:space="preserve">getting </w:t>
            </w:r>
            <w:r w:rsidRPr="005762D9">
              <w:rPr>
                <w:rFonts w:ascii="Helvetica" w:hAnsi="Helvetica" w:cs="Arial"/>
                <w:sz w:val="22"/>
                <w:szCs w:val="22"/>
              </w:rPr>
              <w:t xml:space="preserve">her certificate </w:t>
            </w:r>
            <w:r w:rsidR="00C36D05" w:rsidRPr="005762D9">
              <w:rPr>
                <w:rFonts w:ascii="Helvetica" w:hAnsi="Helvetica" w:cs="Arial"/>
                <w:sz w:val="22"/>
                <w:szCs w:val="22"/>
              </w:rPr>
              <w:t>through the Synagogue</w:t>
            </w:r>
            <w:r w:rsidR="009C30AC" w:rsidRPr="005762D9">
              <w:rPr>
                <w:rFonts w:ascii="Helvetica" w:hAnsi="Helvetica" w:cs="Arial"/>
                <w:sz w:val="22"/>
                <w:szCs w:val="22"/>
              </w:rPr>
              <w:t>.</w:t>
            </w:r>
            <w:r w:rsidRPr="005762D9">
              <w:rPr>
                <w:rFonts w:ascii="Helvetica" w:hAnsi="Helvetica" w:cs="Arial"/>
                <w:sz w:val="22"/>
                <w:szCs w:val="22"/>
              </w:rPr>
              <w:t xml:space="preserve"> </w:t>
            </w:r>
            <w:r w:rsidR="00C36D05" w:rsidRPr="005762D9">
              <w:rPr>
                <w:rFonts w:ascii="Helvetica" w:hAnsi="Helvetica" w:cs="Arial"/>
                <w:sz w:val="22"/>
                <w:szCs w:val="22"/>
              </w:rPr>
              <w:t>MR wondered whether it was needed for visitors who would be accompanied</w:t>
            </w:r>
            <w:r w:rsidRPr="005762D9">
              <w:rPr>
                <w:rFonts w:ascii="Helvetica" w:hAnsi="Helvetica" w:cs="Arial"/>
                <w:sz w:val="22"/>
                <w:szCs w:val="22"/>
              </w:rPr>
              <w:t xml:space="preserve"> but IS said that sometimes she was unaccompanied in schools</w:t>
            </w:r>
            <w:r w:rsidR="00C36D05" w:rsidRPr="005762D9">
              <w:rPr>
                <w:rFonts w:ascii="Helvetica" w:hAnsi="Helvetica" w:cs="Arial"/>
                <w:sz w:val="22"/>
                <w:szCs w:val="22"/>
              </w:rPr>
              <w:t xml:space="preserve">. TB </w:t>
            </w:r>
            <w:r w:rsidRPr="005762D9">
              <w:rPr>
                <w:rFonts w:ascii="Helvetica" w:hAnsi="Helvetica" w:cs="Arial"/>
                <w:sz w:val="22"/>
                <w:szCs w:val="22"/>
              </w:rPr>
              <w:t>said that he had</w:t>
            </w:r>
            <w:r w:rsidR="00C36D05" w:rsidRPr="005762D9">
              <w:rPr>
                <w:rFonts w:ascii="Helvetica" w:hAnsi="Helvetica" w:cs="Arial"/>
                <w:sz w:val="22"/>
                <w:szCs w:val="22"/>
              </w:rPr>
              <w:t xml:space="preserve"> Enhanced DBS through his Church </w:t>
            </w:r>
            <w:r w:rsidRPr="005762D9">
              <w:rPr>
                <w:rFonts w:ascii="Helvetica" w:hAnsi="Helvetica" w:cs="Arial"/>
                <w:sz w:val="22"/>
                <w:szCs w:val="22"/>
              </w:rPr>
              <w:t>and that it was</w:t>
            </w:r>
            <w:r w:rsidR="00C36D05" w:rsidRPr="005762D9">
              <w:rPr>
                <w:rFonts w:ascii="Helvetica" w:hAnsi="Helvetica" w:cs="Arial"/>
                <w:sz w:val="22"/>
                <w:szCs w:val="22"/>
              </w:rPr>
              <w:t xml:space="preserve"> transferable </w:t>
            </w:r>
            <w:r w:rsidRPr="005762D9">
              <w:rPr>
                <w:rFonts w:ascii="Helvetica" w:hAnsi="Helvetica" w:cs="Arial"/>
                <w:sz w:val="22"/>
                <w:szCs w:val="22"/>
              </w:rPr>
              <w:t xml:space="preserve">to other responsibilities </w:t>
            </w:r>
            <w:r w:rsidR="00C36D05" w:rsidRPr="005762D9">
              <w:rPr>
                <w:rFonts w:ascii="Helvetica" w:hAnsi="Helvetica" w:cs="Arial"/>
                <w:sz w:val="22"/>
                <w:szCs w:val="22"/>
              </w:rPr>
              <w:t>for a small fee. IS said the cert</w:t>
            </w:r>
            <w:r w:rsidRPr="005762D9">
              <w:rPr>
                <w:rFonts w:ascii="Helvetica" w:hAnsi="Helvetica" w:cs="Arial"/>
                <w:sz w:val="22"/>
                <w:szCs w:val="22"/>
              </w:rPr>
              <w:t>ificates</w:t>
            </w:r>
            <w:r w:rsidR="00C36D05" w:rsidRPr="005762D9">
              <w:rPr>
                <w:rFonts w:ascii="Helvetica" w:hAnsi="Helvetica" w:cs="Arial"/>
                <w:sz w:val="22"/>
                <w:szCs w:val="22"/>
              </w:rPr>
              <w:t xml:space="preserve"> don’t expire but it’s good practice to renew at no cost. </w:t>
            </w:r>
            <w:r w:rsidRPr="005762D9">
              <w:rPr>
                <w:rFonts w:ascii="Helvetica" w:hAnsi="Helvetica" w:cs="Arial"/>
                <w:sz w:val="22"/>
                <w:szCs w:val="22"/>
              </w:rPr>
              <w:t>She thought SACRE members</w:t>
            </w:r>
            <w:r w:rsidR="00C36D05" w:rsidRPr="005762D9">
              <w:rPr>
                <w:rFonts w:ascii="Helvetica" w:hAnsi="Helvetica" w:cs="Arial"/>
                <w:sz w:val="22"/>
                <w:szCs w:val="22"/>
              </w:rPr>
              <w:t xml:space="preserve"> should get the cert</w:t>
            </w:r>
            <w:r w:rsidRPr="005762D9">
              <w:rPr>
                <w:rFonts w:ascii="Helvetica" w:hAnsi="Helvetica" w:cs="Arial"/>
                <w:sz w:val="22"/>
                <w:szCs w:val="22"/>
              </w:rPr>
              <w:t>ificate</w:t>
            </w:r>
            <w:r w:rsidR="00C36D05" w:rsidRPr="005762D9">
              <w:rPr>
                <w:rFonts w:ascii="Helvetica" w:hAnsi="Helvetica" w:cs="Arial"/>
                <w:sz w:val="22"/>
                <w:szCs w:val="22"/>
              </w:rPr>
              <w:t xml:space="preserve"> </w:t>
            </w:r>
            <w:r w:rsidRPr="005762D9">
              <w:rPr>
                <w:rFonts w:ascii="Helvetica" w:hAnsi="Helvetica" w:cs="Arial"/>
                <w:sz w:val="22"/>
                <w:szCs w:val="22"/>
              </w:rPr>
              <w:t>as</w:t>
            </w:r>
            <w:r w:rsidR="00C36D05" w:rsidRPr="005762D9">
              <w:rPr>
                <w:rFonts w:ascii="Helvetica" w:hAnsi="Helvetica" w:cs="Arial"/>
                <w:sz w:val="22"/>
                <w:szCs w:val="22"/>
              </w:rPr>
              <w:t xml:space="preserve"> some schools </w:t>
            </w:r>
            <w:r w:rsidRPr="005762D9">
              <w:rPr>
                <w:rFonts w:ascii="Helvetica" w:hAnsi="Helvetica" w:cs="Arial"/>
                <w:sz w:val="22"/>
                <w:szCs w:val="22"/>
              </w:rPr>
              <w:t xml:space="preserve">do </w:t>
            </w:r>
            <w:r w:rsidR="00C36D05" w:rsidRPr="005762D9">
              <w:rPr>
                <w:rFonts w:ascii="Helvetica" w:hAnsi="Helvetica" w:cs="Arial"/>
                <w:sz w:val="22"/>
                <w:szCs w:val="22"/>
              </w:rPr>
              <w:t xml:space="preserve">ask for it. </w:t>
            </w:r>
            <w:r w:rsidRPr="005762D9">
              <w:rPr>
                <w:rFonts w:ascii="Helvetica" w:hAnsi="Helvetica" w:cs="Arial"/>
                <w:sz w:val="22"/>
                <w:szCs w:val="22"/>
              </w:rPr>
              <w:t xml:space="preserve">She said that the application form does request information about the type of contact that the applicant will have with children and young people. </w:t>
            </w:r>
            <w:r w:rsidR="00C36D05" w:rsidRPr="005762D9">
              <w:rPr>
                <w:rFonts w:ascii="Helvetica" w:hAnsi="Helvetica" w:cs="Arial"/>
                <w:sz w:val="22"/>
                <w:szCs w:val="22"/>
              </w:rPr>
              <w:t>YK said that all councillors have the DBS.</w:t>
            </w:r>
          </w:p>
          <w:p w14:paraId="37A94B5C" w14:textId="68BC8465" w:rsidR="00E767C8" w:rsidRPr="005762D9" w:rsidRDefault="005762D9" w:rsidP="00CC778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762D9">
              <w:rPr>
                <w:rFonts w:ascii="Helvetica" w:hAnsi="Helvetica" w:cs="Arial"/>
                <w:sz w:val="22"/>
                <w:szCs w:val="22"/>
              </w:rPr>
              <w:t xml:space="preserve">It was decided that </w:t>
            </w:r>
            <w:r w:rsidR="009411D3" w:rsidRPr="005762D9">
              <w:rPr>
                <w:rFonts w:ascii="Helvetica" w:hAnsi="Helvetica" w:cs="Arial"/>
                <w:sz w:val="22"/>
                <w:szCs w:val="22"/>
              </w:rPr>
              <w:t xml:space="preserve">DF </w:t>
            </w:r>
            <w:r w:rsidRPr="005762D9">
              <w:rPr>
                <w:rFonts w:ascii="Helvetica" w:hAnsi="Helvetica" w:cs="Arial"/>
                <w:sz w:val="22"/>
                <w:szCs w:val="22"/>
              </w:rPr>
              <w:t>would</w:t>
            </w:r>
            <w:r w:rsidR="009411D3" w:rsidRPr="005762D9">
              <w:rPr>
                <w:rFonts w:ascii="Helvetica" w:hAnsi="Helvetica" w:cs="Arial"/>
                <w:sz w:val="22"/>
                <w:szCs w:val="22"/>
              </w:rPr>
              <w:t xml:space="preserve"> email </w:t>
            </w:r>
            <w:r w:rsidRPr="005762D9">
              <w:rPr>
                <w:rFonts w:ascii="Helvetica" w:hAnsi="Helvetica" w:cs="Arial"/>
                <w:sz w:val="22"/>
                <w:szCs w:val="22"/>
              </w:rPr>
              <w:t xml:space="preserve">all SACRE </w:t>
            </w:r>
            <w:r w:rsidR="009411D3" w:rsidRPr="005762D9">
              <w:rPr>
                <w:rFonts w:ascii="Helvetica" w:hAnsi="Helvetica" w:cs="Arial"/>
                <w:sz w:val="22"/>
                <w:szCs w:val="22"/>
              </w:rPr>
              <w:t xml:space="preserve">members to see who </w:t>
            </w:r>
            <w:r w:rsidRPr="005762D9">
              <w:rPr>
                <w:rFonts w:ascii="Helvetica" w:hAnsi="Helvetica" w:cs="Arial"/>
                <w:sz w:val="22"/>
                <w:szCs w:val="22"/>
              </w:rPr>
              <w:t xml:space="preserve">already had a DBS certificate and who might need to apply. </w:t>
            </w:r>
          </w:p>
        </w:tc>
        <w:tc>
          <w:tcPr>
            <w:tcW w:w="1053" w:type="dxa"/>
            <w:vAlign w:val="bottom"/>
          </w:tcPr>
          <w:p w14:paraId="74BCE63B" w14:textId="55E2FB42" w:rsidR="00F1572F" w:rsidRPr="006E0049" w:rsidRDefault="00F1572F" w:rsidP="00E82597">
            <w:pPr>
              <w:spacing w:before="60" w:after="60"/>
              <w:rPr>
                <w:rFonts w:ascii="Helvetica" w:hAnsi="Helvetica" w:cs="Arial"/>
                <w:color w:val="FF0000"/>
                <w:sz w:val="22"/>
                <w:szCs w:val="22"/>
              </w:rPr>
            </w:pPr>
            <w:r w:rsidRPr="005762D9">
              <w:rPr>
                <w:rFonts w:ascii="Helvetica" w:hAnsi="Helvetica" w:cs="Arial"/>
                <w:sz w:val="20"/>
                <w:szCs w:val="20"/>
              </w:rPr>
              <w:t xml:space="preserve">All members </w:t>
            </w:r>
            <w:r w:rsidR="00CE2E3E" w:rsidRPr="005762D9">
              <w:rPr>
                <w:rFonts w:ascii="Helvetica" w:hAnsi="Helvetica" w:cs="Arial"/>
                <w:sz w:val="22"/>
                <w:szCs w:val="22"/>
              </w:rPr>
              <w:t xml:space="preserve"> </w:t>
            </w:r>
            <w:r w:rsidRPr="005762D9">
              <w:rPr>
                <w:rFonts w:ascii="Helvetica" w:hAnsi="Helvetica" w:cs="Arial"/>
                <w:sz w:val="22"/>
                <w:szCs w:val="22"/>
              </w:rPr>
              <w:t>DF</w:t>
            </w:r>
          </w:p>
        </w:tc>
      </w:tr>
      <w:tr w:rsidR="0027422D" w:rsidRPr="0027422D" w14:paraId="3C41D8CF" w14:textId="77777777" w:rsidTr="00E82597">
        <w:trPr>
          <w:jc w:val="center"/>
        </w:trPr>
        <w:tc>
          <w:tcPr>
            <w:tcW w:w="806" w:type="dxa"/>
          </w:tcPr>
          <w:p w14:paraId="64BE96C2" w14:textId="77777777" w:rsidR="00F1572F" w:rsidRPr="0027422D" w:rsidRDefault="00F1572F" w:rsidP="00F1572F">
            <w:pPr>
              <w:pStyle w:val="ListParagraph"/>
              <w:numPr>
                <w:ilvl w:val="0"/>
                <w:numId w:val="1"/>
              </w:numPr>
              <w:spacing w:before="60" w:after="60"/>
              <w:contextualSpacing w:val="0"/>
              <w:rPr>
                <w:rFonts w:ascii="Helvetica" w:hAnsi="Helvetica"/>
              </w:rPr>
            </w:pPr>
          </w:p>
        </w:tc>
        <w:tc>
          <w:tcPr>
            <w:tcW w:w="8646" w:type="dxa"/>
          </w:tcPr>
          <w:p w14:paraId="7EAA7986" w14:textId="77777777" w:rsidR="00F1572F" w:rsidRPr="0027422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27422D">
              <w:rPr>
                <w:rFonts w:ascii="Helvetica" w:hAnsi="Helvetica" w:cs="Arial"/>
                <w:b/>
                <w:sz w:val="22"/>
                <w:szCs w:val="22"/>
              </w:rPr>
              <w:t>SACRE Management: Finance Statement (Agenda item 6.1)</w:t>
            </w:r>
          </w:p>
          <w:p w14:paraId="75EE8609" w14:textId="527D1CAB" w:rsidR="00E36243" w:rsidRPr="0027422D" w:rsidRDefault="00F1572F"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27422D">
              <w:rPr>
                <w:rFonts w:ascii="Helvetica" w:hAnsi="Helvetica" w:cs="Arial"/>
                <w:sz w:val="22"/>
                <w:szCs w:val="22"/>
              </w:rPr>
              <w:t xml:space="preserve">DF </w:t>
            </w:r>
            <w:r w:rsidR="009C30AC" w:rsidRPr="0027422D">
              <w:rPr>
                <w:rFonts w:ascii="Helvetica" w:hAnsi="Helvetica" w:cs="Arial"/>
                <w:sz w:val="22"/>
                <w:szCs w:val="22"/>
              </w:rPr>
              <w:t>reported that the budget for 2019-20 had been completely spent</w:t>
            </w:r>
            <w:r w:rsidR="00E36243" w:rsidRPr="0027422D">
              <w:rPr>
                <w:rFonts w:ascii="Helvetica" w:hAnsi="Helvetica" w:cs="Arial"/>
                <w:sz w:val="22"/>
                <w:szCs w:val="22"/>
              </w:rPr>
              <w:t>, including the contingency which had been largely used to support the Agreed Syllabus Review process and his meetings just before Covid-19 lockdown with colleagues from Bristol, North Somerset and Haringey.</w:t>
            </w:r>
            <w:r w:rsidR="009C30AC" w:rsidRPr="0027422D">
              <w:rPr>
                <w:rFonts w:ascii="Helvetica" w:hAnsi="Helvetica" w:cs="Arial"/>
                <w:sz w:val="22"/>
                <w:szCs w:val="22"/>
              </w:rPr>
              <w:t xml:space="preserve"> </w:t>
            </w:r>
            <w:r w:rsidR="009411D3" w:rsidRPr="0027422D">
              <w:rPr>
                <w:rFonts w:ascii="Helvetica" w:hAnsi="Helvetica" w:cs="Arial"/>
                <w:sz w:val="22"/>
                <w:szCs w:val="22"/>
              </w:rPr>
              <w:t>The schools DF visited were</w:t>
            </w:r>
            <w:r w:rsidR="0027422D" w:rsidRPr="0027422D">
              <w:rPr>
                <w:rFonts w:ascii="Helvetica" w:hAnsi="Helvetica" w:cs="Arial"/>
                <w:sz w:val="22"/>
                <w:szCs w:val="22"/>
              </w:rPr>
              <w:t xml:space="preserve"> Shoscombe, St Julian's, Chandag and Norton Hill.</w:t>
            </w:r>
          </w:p>
        </w:tc>
        <w:tc>
          <w:tcPr>
            <w:tcW w:w="1053" w:type="dxa"/>
            <w:vAlign w:val="bottom"/>
          </w:tcPr>
          <w:p w14:paraId="5A990AD8" w14:textId="24C1B5D9" w:rsidR="00F1572F" w:rsidRPr="0027422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27422D" w:rsidRPr="0027422D" w14:paraId="5A4D4342" w14:textId="77777777" w:rsidTr="00E82597">
        <w:trPr>
          <w:jc w:val="center"/>
        </w:trPr>
        <w:tc>
          <w:tcPr>
            <w:tcW w:w="806" w:type="dxa"/>
          </w:tcPr>
          <w:p w14:paraId="0EFBF46D" w14:textId="77777777" w:rsidR="00F1572F" w:rsidRPr="0027422D" w:rsidRDefault="00F1572F" w:rsidP="00F1572F">
            <w:pPr>
              <w:pStyle w:val="ListParagraph"/>
              <w:numPr>
                <w:ilvl w:val="0"/>
                <w:numId w:val="1"/>
              </w:numPr>
              <w:spacing w:before="60" w:after="60"/>
              <w:contextualSpacing w:val="0"/>
              <w:rPr>
                <w:rFonts w:ascii="Helvetica" w:hAnsi="Helvetica"/>
              </w:rPr>
            </w:pPr>
          </w:p>
        </w:tc>
        <w:tc>
          <w:tcPr>
            <w:tcW w:w="8646" w:type="dxa"/>
          </w:tcPr>
          <w:p w14:paraId="72DCC426" w14:textId="01A913CD" w:rsidR="00F1572F" w:rsidRPr="0027422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27422D">
              <w:rPr>
                <w:rFonts w:ascii="Helvetica" w:hAnsi="Helvetica" w:cs="Arial"/>
                <w:b/>
                <w:sz w:val="22"/>
                <w:szCs w:val="22"/>
              </w:rPr>
              <w:t>SACRE Management: Development Plan for 20</w:t>
            </w:r>
            <w:r w:rsidR="00BE6318" w:rsidRPr="0027422D">
              <w:rPr>
                <w:rFonts w:ascii="Helvetica" w:hAnsi="Helvetica" w:cs="Arial"/>
                <w:b/>
                <w:sz w:val="22"/>
                <w:szCs w:val="22"/>
              </w:rPr>
              <w:t>20</w:t>
            </w:r>
            <w:r w:rsidRPr="0027422D">
              <w:rPr>
                <w:rFonts w:ascii="Helvetica" w:hAnsi="Helvetica" w:cs="Arial"/>
                <w:b/>
                <w:sz w:val="22"/>
                <w:szCs w:val="22"/>
              </w:rPr>
              <w:t>-2</w:t>
            </w:r>
            <w:r w:rsidR="00BE6318" w:rsidRPr="0027422D">
              <w:rPr>
                <w:rFonts w:ascii="Helvetica" w:hAnsi="Helvetica" w:cs="Arial"/>
                <w:b/>
                <w:sz w:val="22"/>
                <w:szCs w:val="22"/>
              </w:rPr>
              <w:t>1</w:t>
            </w:r>
            <w:r w:rsidRPr="0027422D">
              <w:rPr>
                <w:rFonts w:ascii="Helvetica" w:hAnsi="Helvetica" w:cs="Arial"/>
                <w:b/>
                <w:sz w:val="22"/>
                <w:szCs w:val="22"/>
              </w:rPr>
              <w:t xml:space="preserve"> (Agenda item 6.2)</w:t>
            </w:r>
          </w:p>
          <w:p w14:paraId="2B0C2F6A" w14:textId="3C0E95EC" w:rsidR="00BE6318" w:rsidRPr="0027422D" w:rsidRDefault="007B74D1" w:rsidP="00925C0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27422D">
              <w:rPr>
                <w:rFonts w:ascii="Helvetica" w:hAnsi="Helvetica" w:cs="Arial"/>
                <w:sz w:val="22"/>
                <w:szCs w:val="22"/>
              </w:rPr>
              <w:t xml:space="preserve">DF </w:t>
            </w:r>
            <w:r w:rsidR="00BE6318" w:rsidRPr="0027422D">
              <w:rPr>
                <w:rFonts w:ascii="Helvetica" w:hAnsi="Helvetica" w:cs="Arial"/>
                <w:sz w:val="22"/>
                <w:szCs w:val="22"/>
              </w:rPr>
              <w:t>introduced the proposed development plan for the coming financial year, 2020-21.</w:t>
            </w:r>
          </w:p>
          <w:p w14:paraId="74CD26E0" w14:textId="74593884" w:rsidR="00557B19" w:rsidRPr="0027422D" w:rsidRDefault="00E36243" w:rsidP="005D76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27422D">
              <w:rPr>
                <w:rFonts w:ascii="Helvetica" w:hAnsi="Helvetica" w:cs="Arial"/>
                <w:sz w:val="22"/>
                <w:szCs w:val="22"/>
              </w:rPr>
              <w:t>He reported that, thanks to support from EJ</w:t>
            </w:r>
            <w:r w:rsidR="0027422D" w:rsidRPr="0027422D">
              <w:rPr>
                <w:rFonts w:ascii="Helvetica" w:hAnsi="Helvetica" w:cs="Arial"/>
                <w:sz w:val="22"/>
                <w:szCs w:val="22"/>
              </w:rPr>
              <w:t>, YK and JOH</w:t>
            </w:r>
            <w:r w:rsidRPr="0027422D">
              <w:rPr>
                <w:rFonts w:ascii="Helvetica" w:hAnsi="Helvetica" w:cs="Arial"/>
                <w:sz w:val="22"/>
                <w:szCs w:val="22"/>
              </w:rPr>
              <w:t xml:space="preserve"> in particular, additional funding for the Agreed Syllabus Review</w:t>
            </w:r>
            <w:r w:rsidR="0027422D" w:rsidRPr="0027422D">
              <w:rPr>
                <w:rFonts w:ascii="Helvetica" w:hAnsi="Helvetica" w:cs="Arial"/>
                <w:sz w:val="22"/>
                <w:szCs w:val="22"/>
              </w:rPr>
              <w:t xml:space="preserve"> had been</w:t>
            </w:r>
            <w:r w:rsidRPr="0027422D">
              <w:rPr>
                <w:rFonts w:ascii="Helvetica" w:hAnsi="Helvetica" w:cs="Arial"/>
                <w:sz w:val="22"/>
                <w:szCs w:val="22"/>
              </w:rPr>
              <w:t xml:space="preserve"> </w:t>
            </w:r>
            <w:r w:rsidR="0027422D" w:rsidRPr="0027422D">
              <w:rPr>
                <w:rFonts w:ascii="Helvetica" w:hAnsi="Helvetica" w:cs="Arial"/>
                <w:sz w:val="22"/>
                <w:szCs w:val="22"/>
              </w:rPr>
              <w:t xml:space="preserve">gained. </w:t>
            </w:r>
            <w:r w:rsidRPr="0027422D">
              <w:rPr>
                <w:rFonts w:ascii="Helvetica" w:hAnsi="Helvetica" w:cs="Arial"/>
                <w:sz w:val="22"/>
                <w:szCs w:val="22"/>
              </w:rPr>
              <w:t>However, having waited until last week to get a contract for SACRE work this year, the final amount awarded came in at £3,000 short of what had been initially agreed. There had been no time for further negotiation so, in the present circumstances, this had been accepted.</w:t>
            </w:r>
          </w:p>
          <w:p w14:paraId="65B33EDC" w14:textId="77777777" w:rsidR="001E7E18" w:rsidRPr="0027422D" w:rsidRDefault="00E36243" w:rsidP="005D76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27422D">
              <w:rPr>
                <w:rFonts w:ascii="Helvetica" w:hAnsi="Helvetica" w:cs="Arial"/>
                <w:sz w:val="22"/>
                <w:szCs w:val="22"/>
              </w:rPr>
              <w:t>DF was pleased to say that a Westhill/NASACRE Grant had been awarded. This consisted of a £4,000 grant with the expectation of a further £2,000 to be contributed from the SACRE budget</w:t>
            </w:r>
            <w:r w:rsidR="00F80699" w:rsidRPr="0027422D">
              <w:rPr>
                <w:rFonts w:ascii="Helvetica" w:hAnsi="Helvetica" w:cs="Arial"/>
                <w:sz w:val="22"/>
                <w:szCs w:val="22"/>
              </w:rPr>
              <w:t>, both figures to be calculated over two financial years</w:t>
            </w:r>
            <w:r w:rsidRPr="0027422D">
              <w:rPr>
                <w:rFonts w:ascii="Helvetica" w:hAnsi="Helvetica" w:cs="Arial"/>
                <w:sz w:val="22"/>
                <w:szCs w:val="22"/>
              </w:rPr>
              <w:t>. The plan was to use £</w:t>
            </w:r>
            <w:r w:rsidR="00F80699" w:rsidRPr="0027422D">
              <w:rPr>
                <w:rFonts w:ascii="Helvetica" w:hAnsi="Helvetica" w:cs="Arial"/>
                <w:sz w:val="22"/>
                <w:szCs w:val="22"/>
              </w:rPr>
              <w:t>1</w:t>
            </w:r>
            <w:r w:rsidRPr="0027422D">
              <w:rPr>
                <w:rFonts w:ascii="Helvetica" w:hAnsi="Helvetica" w:cs="Arial"/>
                <w:sz w:val="22"/>
                <w:szCs w:val="22"/>
              </w:rPr>
              <w:t xml:space="preserve">,000 from </w:t>
            </w:r>
            <w:r w:rsidR="00B95B6E" w:rsidRPr="0027422D">
              <w:rPr>
                <w:rFonts w:ascii="Helvetica" w:hAnsi="Helvetica" w:cs="Arial"/>
                <w:sz w:val="22"/>
                <w:szCs w:val="22"/>
              </w:rPr>
              <w:t xml:space="preserve">item </w:t>
            </w:r>
            <w:proofErr w:type="spellStart"/>
            <w:r w:rsidR="00B95B6E" w:rsidRPr="0027422D">
              <w:rPr>
                <w:rFonts w:ascii="Helvetica" w:hAnsi="Helvetica" w:cs="Arial"/>
                <w:sz w:val="22"/>
                <w:szCs w:val="22"/>
              </w:rPr>
              <w:t>Aii</w:t>
            </w:r>
            <w:proofErr w:type="spellEnd"/>
            <w:r w:rsidR="00B95B6E" w:rsidRPr="0027422D">
              <w:rPr>
                <w:rFonts w:ascii="Helvetica" w:hAnsi="Helvetica" w:cs="Arial"/>
                <w:sz w:val="22"/>
                <w:szCs w:val="22"/>
              </w:rPr>
              <w:t xml:space="preserve"> </w:t>
            </w:r>
            <w:r w:rsidR="00F80699" w:rsidRPr="0027422D">
              <w:rPr>
                <w:rFonts w:ascii="Helvetica" w:hAnsi="Helvetica" w:cs="Arial"/>
                <w:sz w:val="22"/>
                <w:szCs w:val="22"/>
              </w:rPr>
              <w:t xml:space="preserve">this year, and the other £1,000 from item </w:t>
            </w:r>
            <w:proofErr w:type="spellStart"/>
            <w:r w:rsidR="00F80699" w:rsidRPr="0027422D">
              <w:rPr>
                <w:rFonts w:ascii="Helvetica" w:hAnsi="Helvetica" w:cs="Arial"/>
                <w:sz w:val="22"/>
                <w:szCs w:val="22"/>
              </w:rPr>
              <w:t>Aii</w:t>
            </w:r>
            <w:proofErr w:type="spellEnd"/>
            <w:r w:rsidR="00F80699" w:rsidRPr="0027422D">
              <w:rPr>
                <w:rFonts w:ascii="Helvetica" w:hAnsi="Helvetica" w:cs="Arial"/>
                <w:sz w:val="22"/>
                <w:szCs w:val="22"/>
              </w:rPr>
              <w:t xml:space="preserve"> next year</w:t>
            </w:r>
            <w:r w:rsidRPr="0027422D">
              <w:rPr>
                <w:rFonts w:ascii="Helvetica" w:hAnsi="Helvetica" w:cs="Arial"/>
                <w:sz w:val="22"/>
                <w:szCs w:val="22"/>
              </w:rPr>
              <w:t>, as the project overlapped with the Agreed Syllabus review work</w:t>
            </w:r>
            <w:r w:rsidR="00B95B6E" w:rsidRPr="0027422D">
              <w:rPr>
                <w:rFonts w:ascii="Helvetica" w:hAnsi="Helvetica" w:cs="Arial"/>
                <w:sz w:val="22"/>
                <w:szCs w:val="22"/>
              </w:rPr>
              <w:t xml:space="preserve"> and production of new materials</w:t>
            </w:r>
            <w:r w:rsidRPr="0027422D">
              <w:rPr>
                <w:rFonts w:ascii="Helvetica" w:hAnsi="Helvetica" w:cs="Arial"/>
                <w:sz w:val="22"/>
                <w:szCs w:val="22"/>
              </w:rPr>
              <w:t>. However, with £3,000 less in the expected budget</w:t>
            </w:r>
            <w:r w:rsidR="00F80699" w:rsidRPr="0027422D">
              <w:rPr>
                <w:rFonts w:ascii="Helvetica" w:hAnsi="Helvetica" w:cs="Arial"/>
                <w:sz w:val="22"/>
                <w:szCs w:val="22"/>
              </w:rPr>
              <w:t xml:space="preserve"> for this year,</w:t>
            </w:r>
            <w:r w:rsidRPr="0027422D">
              <w:rPr>
                <w:rFonts w:ascii="Helvetica" w:hAnsi="Helvetica" w:cs="Arial"/>
                <w:sz w:val="22"/>
                <w:szCs w:val="22"/>
              </w:rPr>
              <w:t xml:space="preserve"> savings would </w:t>
            </w:r>
            <w:r w:rsidR="00F80699" w:rsidRPr="0027422D">
              <w:rPr>
                <w:rFonts w:ascii="Helvetica" w:hAnsi="Helvetica" w:cs="Arial"/>
                <w:sz w:val="22"/>
                <w:szCs w:val="22"/>
              </w:rPr>
              <w:t xml:space="preserve">still </w:t>
            </w:r>
            <w:r w:rsidRPr="0027422D">
              <w:rPr>
                <w:rFonts w:ascii="Helvetica" w:hAnsi="Helvetica" w:cs="Arial"/>
                <w:sz w:val="22"/>
                <w:szCs w:val="22"/>
              </w:rPr>
              <w:t>have to be made somewhere in the Development Plan.</w:t>
            </w:r>
            <w:r w:rsidR="00B95B6E" w:rsidRPr="0027422D">
              <w:rPr>
                <w:rFonts w:ascii="Helvetica" w:hAnsi="Helvetica" w:cs="Arial"/>
                <w:sz w:val="22"/>
                <w:szCs w:val="22"/>
              </w:rPr>
              <w:t xml:space="preserve"> </w:t>
            </w:r>
          </w:p>
          <w:p w14:paraId="7E32B329" w14:textId="4DD883BE" w:rsidR="00E36243" w:rsidRPr="0027422D" w:rsidRDefault="001E7E18"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27422D">
              <w:rPr>
                <w:rFonts w:ascii="Helvetica" w:hAnsi="Helvetica" w:cs="Arial"/>
                <w:sz w:val="22"/>
                <w:szCs w:val="22"/>
              </w:rPr>
              <w:t xml:space="preserve">EJ </w:t>
            </w:r>
            <w:r w:rsidR="0027422D" w:rsidRPr="0027422D">
              <w:rPr>
                <w:rFonts w:ascii="Helvetica" w:hAnsi="Helvetica" w:cs="Arial"/>
                <w:sz w:val="22"/>
                <w:szCs w:val="22"/>
              </w:rPr>
              <w:t>said that she had not seen any notification of the reduction and would raise the matter</w:t>
            </w:r>
            <w:r w:rsidRPr="0027422D">
              <w:rPr>
                <w:rFonts w:ascii="Helvetica" w:hAnsi="Helvetica" w:cs="Arial"/>
                <w:sz w:val="22"/>
                <w:szCs w:val="22"/>
              </w:rPr>
              <w:t xml:space="preserve"> at the scrutiny panel on Tuesday. DF </w:t>
            </w:r>
            <w:r w:rsidR="0027422D" w:rsidRPr="0027422D">
              <w:rPr>
                <w:rFonts w:ascii="Helvetica" w:hAnsi="Helvetica" w:cs="Arial"/>
                <w:sz w:val="22"/>
                <w:szCs w:val="22"/>
              </w:rPr>
              <w:t>said he would</w:t>
            </w:r>
            <w:r w:rsidRPr="0027422D">
              <w:rPr>
                <w:rFonts w:ascii="Helvetica" w:hAnsi="Helvetica" w:cs="Arial"/>
                <w:sz w:val="22"/>
                <w:szCs w:val="22"/>
              </w:rPr>
              <w:t xml:space="preserve"> email EJ &amp; YK</w:t>
            </w:r>
            <w:r w:rsidR="0027422D" w:rsidRPr="0027422D">
              <w:rPr>
                <w:rFonts w:ascii="Helvetica" w:hAnsi="Helvetica" w:cs="Arial"/>
                <w:sz w:val="22"/>
                <w:szCs w:val="22"/>
              </w:rPr>
              <w:t xml:space="preserve"> with information about the reduction. </w:t>
            </w:r>
            <w:r w:rsidR="00B95B6E" w:rsidRPr="0027422D">
              <w:rPr>
                <w:rFonts w:ascii="Helvetica" w:hAnsi="Helvetica" w:cs="Arial"/>
                <w:sz w:val="22"/>
                <w:szCs w:val="22"/>
              </w:rPr>
              <w:t>He explained that there was very little room to manoeuvre without abandoning meetings or all support for schools other than the Agreed Syllabus Review and Development work, so he proposed moving item 7.2 up today’s agenda to discuss in this context.</w:t>
            </w:r>
          </w:p>
        </w:tc>
        <w:tc>
          <w:tcPr>
            <w:tcW w:w="1053" w:type="dxa"/>
            <w:vAlign w:val="bottom"/>
          </w:tcPr>
          <w:p w14:paraId="6EF36F99" w14:textId="77777777" w:rsidR="004503A7" w:rsidRPr="0027422D"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A1031A3" w14:textId="7A27D13B" w:rsidR="00F1572F" w:rsidRPr="0027422D" w:rsidRDefault="0048626C"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27422D">
              <w:rPr>
                <w:rFonts w:ascii="Helvetica" w:hAnsi="Helvetica" w:cs="Arial"/>
                <w:sz w:val="22"/>
                <w:szCs w:val="22"/>
              </w:rPr>
              <w:t xml:space="preserve">EJ, </w:t>
            </w:r>
            <w:r w:rsidR="00C10738" w:rsidRPr="0027422D">
              <w:rPr>
                <w:rFonts w:ascii="Helvetica" w:hAnsi="Helvetica" w:cs="Arial"/>
                <w:sz w:val="22"/>
                <w:szCs w:val="22"/>
              </w:rPr>
              <w:t>YK, DF</w:t>
            </w:r>
          </w:p>
        </w:tc>
      </w:tr>
      <w:tr w:rsidR="004B5542" w:rsidRPr="004B5542" w14:paraId="20D56805" w14:textId="77777777" w:rsidTr="00D9273A">
        <w:trPr>
          <w:jc w:val="center"/>
        </w:trPr>
        <w:tc>
          <w:tcPr>
            <w:tcW w:w="806" w:type="dxa"/>
          </w:tcPr>
          <w:p w14:paraId="5D771DDB" w14:textId="77777777" w:rsidR="00B95B6E" w:rsidRPr="004B5542" w:rsidRDefault="00B95B6E" w:rsidP="00D9273A">
            <w:pPr>
              <w:pStyle w:val="ListParagraph"/>
              <w:numPr>
                <w:ilvl w:val="0"/>
                <w:numId w:val="1"/>
              </w:numPr>
              <w:spacing w:before="60" w:after="60"/>
              <w:contextualSpacing w:val="0"/>
              <w:rPr>
                <w:rFonts w:ascii="Helvetica" w:hAnsi="Helvetica"/>
              </w:rPr>
            </w:pPr>
          </w:p>
        </w:tc>
        <w:tc>
          <w:tcPr>
            <w:tcW w:w="8646" w:type="dxa"/>
          </w:tcPr>
          <w:p w14:paraId="3DC13DB0" w14:textId="5B4F5ED2"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4B5542">
              <w:rPr>
                <w:rFonts w:ascii="Helvetica" w:hAnsi="Helvetica" w:cs="Arial"/>
                <w:b/>
                <w:sz w:val="22"/>
                <w:szCs w:val="22"/>
              </w:rPr>
              <w:t>Agreed Syllabus: Developments for the new Agreed Syllabus and website: Update: Planning for Agreed Syllabus Review (Agenda item 7.2)</w:t>
            </w:r>
          </w:p>
          <w:p w14:paraId="23E20252" w14:textId="1B3A400C" w:rsidR="00DD7803"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4B5542">
              <w:rPr>
                <w:rFonts w:ascii="Helvetica" w:hAnsi="Helvetica"/>
                <w:sz w:val="22"/>
                <w:szCs w:val="22"/>
              </w:rPr>
              <w:t>DF</w:t>
            </w:r>
            <w:r w:rsidR="00DD7803" w:rsidRPr="004B5542">
              <w:rPr>
                <w:rFonts w:ascii="Helvetica" w:hAnsi="Helvetica"/>
                <w:sz w:val="22"/>
                <w:szCs w:val="22"/>
              </w:rPr>
              <w:t xml:space="preserve"> asked members to consider Paper 7’s budget implications.</w:t>
            </w:r>
            <w:r w:rsidR="00F80699" w:rsidRPr="004B5542">
              <w:rPr>
                <w:rFonts w:ascii="Helvetica" w:hAnsi="Helvetica"/>
                <w:sz w:val="22"/>
                <w:szCs w:val="22"/>
              </w:rPr>
              <w:t xml:space="preserve"> He pointed out that £3,500 was in the plan for 2020-21 to write new materials for the Agreed Syllabus and £1,250 for the Steering Group to edit and assure quality. He couldn’t say what the SACRE budget might be for the year 2021-22, but with £2,000 coming into the budget from the Westhill/NASACRE Award</w:t>
            </w:r>
            <w:r w:rsidR="003468A8" w:rsidRPr="004B5542">
              <w:rPr>
                <w:rFonts w:ascii="Helvetica" w:hAnsi="Helvetica"/>
                <w:sz w:val="22"/>
                <w:szCs w:val="22"/>
              </w:rPr>
              <w:t xml:space="preserve"> in each of the two years being considered (Feb &amp; July 2021), it would seem appropriate to move £1,000 from the quality assurance work into 2021-22 and lose £2,000 from the writing of new materials in this year’s budget, thus accounting for the £3,000 shortfall this year.</w:t>
            </w:r>
          </w:p>
          <w:p w14:paraId="01503F30" w14:textId="0030A0BE" w:rsidR="003468A8" w:rsidRPr="004B5542" w:rsidRDefault="003468A8"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4B5542">
              <w:rPr>
                <w:rFonts w:ascii="Helvetica" w:hAnsi="Helvetica"/>
                <w:sz w:val="22"/>
                <w:szCs w:val="22"/>
              </w:rPr>
              <w:t>It would mean that much of this year’s new syllabus development would be built around the Westhill/NASACRE Award, with its focus on Education for Diversity’ and the development of contemporary RE schemes of learning featuring contemporary events but that much relevant work could still take place.</w:t>
            </w:r>
          </w:p>
          <w:p w14:paraId="766B4966" w14:textId="30C666D3" w:rsidR="00603492" w:rsidRPr="004B5542" w:rsidRDefault="001E7E18"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4B5542">
              <w:rPr>
                <w:rFonts w:ascii="Helvetica" w:hAnsi="Helvetica"/>
                <w:sz w:val="22"/>
                <w:szCs w:val="22"/>
              </w:rPr>
              <w:t xml:space="preserve">JOH wondered if the document we had </w:t>
            </w:r>
            <w:r w:rsidR="00603492" w:rsidRPr="004B5542">
              <w:rPr>
                <w:rFonts w:ascii="Helvetica" w:hAnsi="Helvetica"/>
                <w:sz w:val="22"/>
                <w:szCs w:val="22"/>
              </w:rPr>
              <w:t>was the most up to date one</w:t>
            </w:r>
            <w:r w:rsidR="00D14A9D" w:rsidRPr="004B5542">
              <w:rPr>
                <w:rFonts w:ascii="Helvetica" w:hAnsi="Helvetica"/>
                <w:sz w:val="22"/>
                <w:szCs w:val="22"/>
              </w:rPr>
              <w:t>;</w:t>
            </w:r>
            <w:r w:rsidR="00603492" w:rsidRPr="004B5542">
              <w:rPr>
                <w:rFonts w:ascii="Helvetica" w:hAnsi="Helvetica"/>
                <w:sz w:val="22"/>
                <w:szCs w:val="22"/>
              </w:rPr>
              <w:t xml:space="preserve"> she had a later version with very different figures. DF undertook to check the newer document</w:t>
            </w:r>
            <w:r w:rsidR="00D14A9D" w:rsidRPr="004B5542">
              <w:rPr>
                <w:rFonts w:ascii="Helvetica" w:hAnsi="Helvetica"/>
                <w:sz w:val="22"/>
                <w:szCs w:val="22"/>
              </w:rPr>
              <w:t xml:space="preserve"> and when he had seen it advised that the £3,000 still needed to be saved. JOH pointed out that if the newer figures were correct it left the budget in a better situation</w:t>
            </w:r>
            <w:r w:rsidR="00603492" w:rsidRPr="004B5542">
              <w:rPr>
                <w:rFonts w:ascii="Helvetica" w:hAnsi="Helvetica"/>
                <w:sz w:val="22"/>
                <w:szCs w:val="22"/>
              </w:rPr>
              <w:t xml:space="preserve">. </w:t>
            </w:r>
            <w:r w:rsidR="0094633D" w:rsidRPr="004B5542">
              <w:rPr>
                <w:rFonts w:ascii="Helvetica" w:hAnsi="Helvetica"/>
                <w:sz w:val="22"/>
                <w:szCs w:val="22"/>
              </w:rPr>
              <w:t xml:space="preserve">DF </w:t>
            </w:r>
            <w:r w:rsidR="007801BA">
              <w:rPr>
                <w:rFonts w:ascii="Helvetica" w:hAnsi="Helvetica"/>
                <w:sz w:val="22"/>
                <w:szCs w:val="22"/>
              </w:rPr>
              <w:t xml:space="preserve">agreed; he </w:t>
            </w:r>
            <w:r w:rsidR="0094633D" w:rsidRPr="004B5542">
              <w:rPr>
                <w:rFonts w:ascii="Helvetica" w:hAnsi="Helvetica"/>
                <w:sz w:val="22"/>
                <w:szCs w:val="22"/>
              </w:rPr>
              <w:t xml:space="preserve">would send the updated AS Review plan to members </w:t>
            </w:r>
            <w:r w:rsidR="004B5542" w:rsidRPr="004B5542">
              <w:rPr>
                <w:rFonts w:ascii="Helvetica" w:hAnsi="Helvetica"/>
                <w:sz w:val="22"/>
                <w:szCs w:val="22"/>
              </w:rPr>
              <w:t>and</w:t>
            </w:r>
            <w:r w:rsidR="0094633D" w:rsidRPr="004B5542">
              <w:rPr>
                <w:rFonts w:ascii="Helvetica" w:hAnsi="Helvetica"/>
                <w:sz w:val="22"/>
                <w:szCs w:val="22"/>
              </w:rPr>
              <w:t xml:space="preserve"> send his proposal for saving £3K in the hope that it could be recovered </w:t>
            </w:r>
            <w:r w:rsidR="0027422D" w:rsidRPr="004B5542">
              <w:rPr>
                <w:rFonts w:ascii="Helvetica" w:hAnsi="Helvetica"/>
                <w:sz w:val="22"/>
                <w:szCs w:val="22"/>
              </w:rPr>
              <w:t>following</w:t>
            </w:r>
            <w:r w:rsidR="0094633D" w:rsidRPr="004B5542">
              <w:rPr>
                <w:rFonts w:ascii="Helvetica" w:hAnsi="Helvetica"/>
                <w:sz w:val="22"/>
                <w:szCs w:val="22"/>
              </w:rPr>
              <w:t xml:space="preserve"> the </w:t>
            </w:r>
            <w:r w:rsidR="0027422D" w:rsidRPr="004B5542">
              <w:rPr>
                <w:rFonts w:ascii="Helvetica" w:hAnsi="Helvetica"/>
                <w:sz w:val="22"/>
                <w:szCs w:val="22"/>
              </w:rPr>
              <w:t xml:space="preserve">meeting of the Council </w:t>
            </w:r>
            <w:r w:rsidR="0094633D" w:rsidRPr="004B5542">
              <w:rPr>
                <w:rFonts w:ascii="Helvetica" w:hAnsi="Helvetica"/>
                <w:sz w:val="22"/>
                <w:szCs w:val="22"/>
              </w:rPr>
              <w:t>scrutiny panel.</w:t>
            </w:r>
          </w:p>
        </w:tc>
        <w:tc>
          <w:tcPr>
            <w:tcW w:w="1053" w:type="dxa"/>
            <w:vAlign w:val="bottom"/>
          </w:tcPr>
          <w:p w14:paraId="0CEBCABD" w14:textId="77777777"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CCD71BA" w14:textId="77777777"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090C7D6" w14:textId="77777777"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D4F195C" w14:textId="77777777"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E8CB63D" w14:textId="77777777"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73822F8" w14:textId="77777777"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FA251A5" w14:textId="77777777"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12300B6" w14:textId="77777777"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6DEEA75" w14:textId="77777777" w:rsidR="00B95B6E" w:rsidRPr="004B5542"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4B5542">
              <w:rPr>
                <w:rFonts w:ascii="Helvetica" w:hAnsi="Helvetica" w:cs="Arial"/>
                <w:sz w:val="22"/>
                <w:szCs w:val="22"/>
              </w:rPr>
              <w:t xml:space="preserve">DF </w:t>
            </w:r>
          </w:p>
        </w:tc>
      </w:tr>
      <w:tr w:rsidR="006B029A" w:rsidRPr="006B029A" w14:paraId="041B7245" w14:textId="77777777" w:rsidTr="00E82597">
        <w:trPr>
          <w:jc w:val="center"/>
        </w:trPr>
        <w:tc>
          <w:tcPr>
            <w:tcW w:w="806" w:type="dxa"/>
          </w:tcPr>
          <w:p w14:paraId="611A1D5B" w14:textId="77777777" w:rsidR="00F1572F" w:rsidRPr="006B029A" w:rsidRDefault="00F1572F" w:rsidP="00F1572F">
            <w:pPr>
              <w:pStyle w:val="ListParagraph"/>
              <w:numPr>
                <w:ilvl w:val="0"/>
                <w:numId w:val="1"/>
              </w:numPr>
              <w:spacing w:before="60" w:after="60"/>
              <w:contextualSpacing w:val="0"/>
              <w:rPr>
                <w:rFonts w:ascii="Helvetica" w:hAnsi="Helvetica"/>
              </w:rPr>
            </w:pPr>
          </w:p>
        </w:tc>
        <w:tc>
          <w:tcPr>
            <w:tcW w:w="8646" w:type="dxa"/>
          </w:tcPr>
          <w:p w14:paraId="4826A58F" w14:textId="6C6CE55E" w:rsidR="00926ECC" w:rsidRPr="006B029A" w:rsidRDefault="00926ECC" w:rsidP="00926E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6B029A">
              <w:rPr>
                <w:rFonts w:ascii="Helvetica" w:hAnsi="Helvetica" w:cs="Arial"/>
                <w:b/>
                <w:sz w:val="22"/>
                <w:szCs w:val="22"/>
              </w:rPr>
              <w:t>SACRE Management: Report on the proposal</w:t>
            </w:r>
            <w:r w:rsidRPr="006B029A">
              <w:rPr>
                <w:rFonts w:ascii="Helvetica" w:hAnsi="Helvetica" w:cs="Arial"/>
                <w:b/>
                <w:bCs/>
                <w:sz w:val="22"/>
                <w:szCs w:val="22"/>
              </w:rPr>
              <w:t xml:space="preserve"> </w:t>
            </w:r>
            <w:r w:rsidRPr="006B029A">
              <w:rPr>
                <w:rFonts w:ascii="Helvetica" w:hAnsi="Helvetica"/>
                <w:b/>
                <w:bCs/>
                <w:sz w:val="22"/>
                <w:szCs w:val="22"/>
              </w:rPr>
              <w:t>for SACRE to support implementation of Relationships and Sex Education</w:t>
            </w:r>
            <w:r w:rsidR="00FE5E00" w:rsidRPr="006B029A">
              <w:rPr>
                <w:rFonts w:ascii="Helvetica" w:hAnsi="Helvetica"/>
                <w:b/>
                <w:bCs/>
                <w:sz w:val="22"/>
                <w:szCs w:val="22"/>
              </w:rPr>
              <w:t xml:space="preserve"> (RSE)</w:t>
            </w:r>
            <w:r w:rsidRPr="006B029A">
              <w:rPr>
                <w:rFonts w:ascii="Helvetica" w:hAnsi="Helvetica" w:cs="Arial"/>
                <w:b/>
                <w:sz w:val="22"/>
                <w:szCs w:val="22"/>
              </w:rPr>
              <w:t xml:space="preserve"> (Agenda item 6.3)</w:t>
            </w:r>
          </w:p>
          <w:p w14:paraId="45B41C29" w14:textId="72AA1C43" w:rsidR="00804E67" w:rsidRPr="006B029A" w:rsidRDefault="00993D84" w:rsidP="0032388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B029A">
              <w:rPr>
                <w:rFonts w:ascii="Helvetica" w:hAnsi="Helvetica" w:cs="Arial"/>
                <w:sz w:val="22"/>
                <w:szCs w:val="22"/>
              </w:rPr>
              <w:t xml:space="preserve">MR spoke about the materials she had provided. </w:t>
            </w:r>
            <w:r w:rsidR="00603492" w:rsidRPr="006B029A">
              <w:rPr>
                <w:rFonts w:ascii="Helvetica" w:hAnsi="Helvetica" w:cs="Arial"/>
                <w:sz w:val="22"/>
                <w:szCs w:val="22"/>
              </w:rPr>
              <w:t>All schools would have the main document</w:t>
            </w:r>
            <w:r w:rsidR="00827EA2" w:rsidRPr="006B029A">
              <w:rPr>
                <w:rFonts w:ascii="Helvetica" w:hAnsi="Helvetica" w:cs="Arial"/>
                <w:sz w:val="22"/>
                <w:szCs w:val="22"/>
              </w:rPr>
              <w:t xml:space="preserve"> from the DFE</w:t>
            </w:r>
            <w:r w:rsidR="00603492" w:rsidRPr="006B029A">
              <w:rPr>
                <w:rFonts w:ascii="Helvetica" w:hAnsi="Helvetica" w:cs="Arial"/>
                <w:sz w:val="22"/>
                <w:szCs w:val="22"/>
              </w:rPr>
              <w:t>. She spoke in favour of the material provided by Bristol SACRE</w:t>
            </w:r>
            <w:r w:rsidR="00827EA2" w:rsidRPr="006B029A">
              <w:rPr>
                <w:rFonts w:ascii="Helvetica" w:hAnsi="Helvetica" w:cs="Arial"/>
                <w:sz w:val="22"/>
                <w:szCs w:val="22"/>
              </w:rPr>
              <w:t xml:space="preserve"> but</w:t>
            </w:r>
            <w:r w:rsidR="00603492" w:rsidRPr="006B029A">
              <w:rPr>
                <w:rFonts w:ascii="Helvetica" w:hAnsi="Helvetica" w:cs="Arial"/>
                <w:sz w:val="22"/>
                <w:szCs w:val="22"/>
              </w:rPr>
              <w:t xml:space="preserve"> then had to leave the meeting. </w:t>
            </w:r>
          </w:p>
          <w:p w14:paraId="7119ABC6" w14:textId="28A830CD" w:rsidR="00603492" w:rsidRPr="006B029A" w:rsidRDefault="00827EA2" w:rsidP="0060349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B029A">
              <w:rPr>
                <w:rFonts w:ascii="Helvetica" w:hAnsi="Helvetica" w:cs="Arial"/>
                <w:sz w:val="22"/>
                <w:szCs w:val="22"/>
              </w:rPr>
              <w:t>PN</w:t>
            </w:r>
            <w:r w:rsidR="00603492" w:rsidRPr="006B029A">
              <w:rPr>
                <w:rFonts w:ascii="Helvetica" w:hAnsi="Helvetica" w:cs="Arial"/>
                <w:sz w:val="22"/>
                <w:szCs w:val="22"/>
              </w:rPr>
              <w:t xml:space="preserve"> </w:t>
            </w:r>
            <w:r w:rsidRPr="006B029A">
              <w:rPr>
                <w:rFonts w:ascii="Helvetica" w:hAnsi="Helvetica" w:cs="Arial"/>
                <w:sz w:val="22"/>
                <w:szCs w:val="22"/>
              </w:rPr>
              <w:t>said as she was H</w:t>
            </w:r>
            <w:r w:rsidR="00603492" w:rsidRPr="006B029A">
              <w:rPr>
                <w:rFonts w:ascii="Helvetica" w:hAnsi="Helvetica" w:cs="Arial"/>
                <w:sz w:val="22"/>
                <w:szCs w:val="22"/>
              </w:rPr>
              <w:t>ead of PSHE</w:t>
            </w:r>
            <w:r w:rsidRPr="006B029A">
              <w:rPr>
                <w:rFonts w:ascii="Helvetica" w:hAnsi="Helvetica" w:cs="Arial"/>
                <w:sz w:val="22"/>
                <w:szCs w:val="22"/>
              </w:rPr>
              <w:t xml:space="preserve"> as well as RE in her school, she was happy to </w:t>
            </w:r>
            <w:r w:rsidR="00603492" w:rsidRPr="006B029A">
              <w:rPr>
                <w:rFonts w:ascii="Helvetica" w:hAnsi="Helvetica" w:cs="Arial"/>
                <w:sz w:val="22"/>
                <w:szCs w:val="22"/>
              </w:rPr>
              <w:t>answer questions via email.</w:t>
            </w:r>
            <w:r w:rsidR="00603492" w:rsidRPr="006B029A">
              <w:rPr>
                <w:rFonts w:ascii="Helvetica" w:hAnsi="Helvetica"/>
                <w:sz w:val="22"/>
                <w:szCs w:val="22"/>
              </w:rPr>
              <w:t xml:space="preserve"> JOH noted that sex education was not compulsory in primary but </w:t>
            </w:r>
            <w:r w:rsidRPr="006B029A">
              <w:rPr>
                <w:rFonts w:ascii="Helvetica" w:hAnsi="Helvetica"/>
                <w:sz w:val="22"/>
                <w:szCs w:val="22"/>
              </w:rPr>
              <w:t>schools s</w:t>
            </w:r>
            <w:r w:rsidR="00603492" w:rsidRPr="006B029A">
              <w:rPr>
                <w:rFonts w:ascii="Helvetica" w:hAnsi="Helvetica"/>
                <w:sz w:val="22"/>
                <w:szCs w:val="22"/>
              </w:rPr>
              <w:t xml:space="preserve">hould send </w:t>
            </w:r>
            <w:r w:rsidRPr="006B029A">
              <w:rPr>
                <w:rFonts w:ascii="Helvetica" w:hAnsi="Helvetica"/>
                <w:sz w:val="22"/>
                <w:szCs w:val="22"/>
              </w:rPr>
              <w:t xml:space="preserve">information </w:t>
            </w:r>
            <w:r w:rsidR="00603492" w:rsidRPr="006B029A">
              <w:rPr>
                <w:rFonts w:ascii="Helvetica" w:hAnsi="Helvetica"/>
                <w:sz w:val="22"/>
                <w:szCs w:val="22"/>
              </w:rPr>
              <w:t xml:space="preserve">to parents if they are tackling it. </w:t>
            </w:r>
            <w:r w:rsidRPr="006B029A">
              <w:rPr>
                <w:rFonts w:ascii="Helvetica" w:hAnsi="Helvetica"/>
                <w:sz w:val="22"/>
                <w:szCs w:val="22"/>
              </w:rPr>
              <w:t>She suggested that we include a c</w:t>
            </w:r>
            <w:r w:rsidR="00603492" w:rsidRPr="006B029A">
              <w:rPr>
                <w:rFonts w:ascii="Helvetica" w:hAnsi="Helvetica"/>
                <w:sz w:val="22"/>
                <w:szCs w:val="22"/>
              </w:rPr>
              <w:t xml:space="preserve">heck </w:t>
            </w:r>
            <w:r w:rsidRPr="006B029A">
              <w:rPr>
                <w:rFonts w:ascii="Helvetica" w:hAnsi="Helvetica"/>
                <w:sz w:val="22"/>
                <w:szCs w:val="22"/>
              </w:rPr>
              <w:t xml:space="preserve">of </w:t>
            </w:r>
            <w:r w:rsidR="00603492" w:rsidRPr="006B029A">
              <w:rPr>
                <w:rFonts w:ascii="Helvetica" w:hAnsi="Helvetica"/>
                <w:sz w:val="22"/>
                <w:szCs w:val="22"/>
              </w:rPr>
              <w:t xml:space="preserve">primary school </w:t>
            </w:r>
            <w:r w:rsidRPr="006B029A">
              <w:rPr>
                <w:rFonts w:ascii="Helvetica" w:hAnsi="Helvetica"/>
                <w:sz w:val="22"/>
                <w:szCs w:val="22"/>
              </w:rPr>
              <w:t>policy on RSE when we revi</w:t>
            </w:r>
            <w:r w:rsidR="00FE5E00" w:rsidRPr="006B029A">
              <w:rPr>
                <w:rFonts w:ascii="Helvetica" w:hAnsi="Helvetica"/>
                <w:sz w:val="22"/>
                <w:szCs w:val="22"/>
              </w:rPr>
              <w:t>e</w:t>
            </w:r>
            <w:r w:rsidRPr="006B029A">
              <w:rPr>
                <w:rFonts w:ascii="Helvetica" w:hAnsi="Helvetica"/>
                <w:sz w:val="22"/>
                <w:szCs w:val="22"/>
              </w:rPr>
              <w:t xml:space="preserve">wed school </w:t>
            </w:r>
            <w:r w:rsidR="00603492" w:rsidRPr="006B029A">
              <w:rPr>
                <w:rFonts w:ascii="Helvetica" w:hAnsi="Helvetica"/>
                <w:sz w:val="22"/>
                <w:szCs w:val="22"/>
              </w:rPr>
              <w:t>websites</w:t>
            </w:r>
            <w:r w:rsidRPr="006B029A">
              <w:rPr>
                <w:rFonts w:ascii="Helvetica" w:hAnsi="Helvetica"/>
                <w:sz w:val="22"/>
                <w:szCs w:val="22"/>
              </w:rPr>
              <w:t>; do such policies</w:t>
            </w:r>
            <w:r w:rsidR="00603492" w:rsidRPr="006B029A">
              <w:rPr>
                <w:rFonts w:ascii="Helvetica" w:hAnsi="Helvetica"/>
                <w:sz w:val="22"/>
                <w:szCs w:val="22"/>
              </w:rPr>
              <w:t xml:space="preserve"> reflect the 2020 requirements</w:t>
            </w:r>
            <w:r w:rsidRPr="006B029A">
              <w:rPr>
                <w:rFonts w:ascii="Helvetica" w:hAnsi="Helvetica"/>
                <w:sz w:val="22"/>
                <w:szCs w:val="22"/>
              </w:rPr>
              <w:t>?</w:t>
            </w:r>
            <w:r w:rsidR="00603492" w:rsidRPr="006B029A">
              <w:rPr>
                <w:rFonts w:ascii="Helvetica" w:hAnsi="Helvetica"/>
                <w:sz w:val="22"/>
                <w:szCs w:val="22"/>
              </w:rPr>
              <w:t xml:space="preserve"> </w:t>
            </w:r>
            <w:r w:rsidR="00FE5E00" w:rsidRPr="006B029A">
              <w:rPr>
                <w:rFonts w:ascii="Helvetica" w:hAnsi="Helvetica"/>
                <w:sz w:val="22"/>
                <w:szCs w:val="22"/>
              </w:rPr>
              <w:t>DF thought that might add another level of complexity to the website review exercise and DW thought that it might not be part of SACRE’s duty to check on RSE.</w:t>
            </w:r>
          </w:p>
          <w:p w14:paraId="29A92D35" w14:textId="3B067F14" w:rsidR="00FF1973" w:rsidRPr="006B029A" w:rsidRDefault="00FE5E00" w:rsidP="00FF197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theme="minorHAnsi"/>
                <w:sz w:val="22"/>
                <w:szCs w:val="22"/>
              </w:rPr>
            </w:pPr>
            <w:r w:rsidRPr="006B029A">
              <w:rPr>
                <w:rFonts w:ascii="Helvetica" w:hAnsi="Helvetica"/>
                <w:sz w:val="22"/>
                <w:szCs w:val="22"/>
              </w:rPr>
              <w:t>DF added that, in</w:t>
            </w:r>
            <w:r w:rsidR="00FF1973" w:rsidRPr="006B029A">
              <w:rPr>
                <w:rFonts w:ascii="Helvetica" w:hAnsi="Helvetica"/>
                <w:sz w:val="22"/>
                <w:szCs w:val="22"/>
              </w:rPr>
              <w:t xml:space="preserve"> a prepared comment sent in by KB, he wondered whether </w:t>
            </w:r>
            <w:r w:rsidR="00FF1973" w:rsidRPr="006B029A">
              <w:rPr>
                <w:rFonts w:ascii="Helvetica" w:hAnsi="Helvetica" w:cstheme="minorHAnsi"/>
                <w:sz w:val="22"/>
                <w:szCs w:val="22"/>
              </w:rPr>
              <w:t xml:space="preserve">the role of our SACRE in relation to </w:t>
            </w:r>
            <w:r w:rsidR="00603492" w:rsidRPr="006B029A">
              <w:rPr>
                <w:rFonts w:ascii="Helvetica" w:hAnsi="Helvetica" w:cstheme="minorHAnsi"/>
                <w:sz w:val="22"/>
                <w:szCs w:val="22"/>
              </w:rPr>
              <w:t>R</w:t>
            </w:r>
            <w:r w:rsidR="00FF1973" w:rsidRPr="006B029A">
              <w:rPr>
                <w:rFonts w:ascii="Helvetica" w:hAnsi="Helvetica" w:cstheme="minorHAnsi"/>
                <w:sz w:val="22"/>
                <w:szCs w:val="22"/>
              </w:rPr>
              <w:t xml:space="preserve">SE </w:t>
            </w:r>
            <w:r w:rsidRPr="006B029A">
              <w:rPr>
                <w:rFonts w:ascii="Helvetica" w:hAnsi="Helvetica" w:cstheme="minorHAnsi"/>
                <w:sz w:val="22"/>
                <w:szCs w:val="22"/>
              </w:rPr>
              <w:t>might</w:t>
            </w:r>
            <w:r w:rsidR="00FF1973" w:rsidRPr="006B029A">
              <w:rPr>
                <w:rFonts w:ascii="Helvetica" w:hAnsi="Helvetica" w:cstheme="minorHAnsi"/>
                <w:sz w:val="22"/>
                <w:szCs w:val="22"/>
              </w:rPr>
              <w:t xml:space="preserve"> b</w:t>
            </w:r>
            <w:r w:rsidRPr="006B029A">
              <w:rPr>
                <w:rFonts w:ascii="Helvetica" w:hAnsi="Helvetica" w:cstheme="minorHAnsi"/>
                <w:sz w:val="22"/>
                <w:szCs w:val="22"/>
              </w:rPr>
              <w:t>e</w:t>
            </w:r>
            <w:r w:rsidR="00FF1973" w:rsidRPr="006B029A">
              <w:rPr>
                <w:rFonts w:ascii="Helvetica" w:hAnsi="Helvetica" w:cstheme="minorHAnsi"/>
                <w:sz w:val="22"/>
                <w:szCs w:val="22"/>
              </w:rPr>
              <w:t xml:space="preserve"> to help any school that hit an obstacle with its community, to be put in touch with someone from a particular faith group that might help overcome the obstacle?</w:t>
            </w:r>
          </w:p>
          <w:p w14:paraId="58F884CB" w14:textId="04346E3B" w:rsidR="0094633D" w:rsidRPr="006B029A" w:rsidRDefault="00603492" w:rsidP="0032388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B029A">
              <w:rPr>
                <w:rFonts w:ascii="Helvetica" w:hAnsi="Helvetica" w:cstheme="minorHAnsi"/>
                <w:sz w:val="22"/>
                <w:szCs w:val="22"/>
              </w:rPr>
              <w:t xml:space="preserve">JOH thanked MR for the information </w:t>
            </w:r>
            <w:r w:rsidR="00FE5E00" w:rsidRPr="006B029A">
              <w:rPr>
                <w:rFonts w:ascii="Helvetica" w:hAnsi="Helvetica" w:cstheme="minorHAnsi"/>
                <w:sz w:val="22"/>
                <w:szCs w:val="22"/>
              </w:rPr>
              <w:t xml:space="preserve">and asked if we </w:t>
            </w:r>
            <w:r w:rsidRPr="006B029A">
              <w:rPr>
                <w:rFonts w:ascii="Helvetica" w:hAnsi="Helvetica" w:cstheme="minorHAnsi"/>
                <w:sz w:val="22"/>
                <w:szCs w:val="22"/>
              </w:rPr>
              <w:t>could make a decision</w:t>
            </w:r>
            <w:r w:rsidR="00FE5E00" w:rsidRPr="006B029A">
              <w:rPr>
                <w:rFonts w:ascii="Helvetica" w:hAnsi="Helvetica" w:cstheme="minorHAnsi"/>
                <w:sz w:val="22"/>
                <w:szCs w:val="22"/>
              </w:rPr>
              <w:t xml:space="preserve"> about the proposal.</w:t>
            </w:r>
            <w:r w:rsidRPr="006B029A">
              <w:rPr>
                <w:rFonts w:ascii="Helvetica" w:hAnsi="Helvetica" w:cstheme="minorHAnsi"/>
                <w:sz w:val="22"/>
                <w:szCs w:val="22"/>
              </w:rPr>
              <w:t xml:space="preserve"> DW said that we d</w:t>
            </w:r>
            <w:r w:rsidR="00FE5E00" w:rsidRPr="006B029A">
              <w:rPr>
                <w:rFonts w:ascii="Helvetica" w:hAnsi="Helvetica" w:cstheme="minorHAnsi"/>
                <w:sz w:val="22"/>
                <w:szCs w:val="22"/>
              </w:rPr>
              <w:t>id</w:t>
            </w:r>
            <w:r w:rsidRPr="006B029A">
              <w:rPr>
                <w:rFonts w:ascii="Helvetica" w:hAnsi="Helvetica" w:cstheme="minorHAnsi"/>
                <w:sz w:val="22"/>
                <w:szCs w:val="22"/>
              </w:rPr>
              <w:t>n’t have a statutory responsibility in this area</w:t>
            </w:r>
            <w:r w:rsidR="00FE5E00" w:rsidRPr="006B029A">
              <w:rPr>
                <w:rFonts w:ascii="Helvetica" w:hAnsi="Helvetica" w:cstheme="minorHAnsi"/>
                <w:sz w:val="22"/>
                <w:szCs w:val="22"/>
              </w:rPr>
              <w:t xml:space="preserve"> and </w:t>
            </w:r>
            <w:r w:rsidRPr="006B029A">
              <w:rPr>
                <w:rFonts w:ascii="Helvetica" w:hAnsi="Helvetica" w:cs="Arial"/>
                <w:sz w:val="22"/>
                <w:szCs w:val="22"/>
              </w:rPr>
              <w:t xml:space="preserve">TB </w:t>
            </w:r>
            <w:r w:rsidR="00FE5E00" w:rsidRPr="006B029A">
              <w:rPr>
                <w:rFonts w:ascii="Helvetica" w:hAnsi="Helvetica" w:cs="Arial"/>
                <w:sz w:val="22"/>
                <w:szCs w:val="22"/>
              </w:rPr>
              <w:t>said</w:t>
            </w:r>
            <w:r w:rsidRPr="006B029A">
              <w:rPr>
                <w:rFonts w:ascii="Helvetica" w:hAnsi="Helvetica" w:cs="Arial"/>
                <w:sz w:val="22"/>
                <w:szCs w:val="22"/>
              </w:rPr>
              <w:t xml:space="preserve"> that the question </w:t>
            </w:r>
            <w:r w:rsidR="00FE5E00" w:rsidRPr="006B029A">
              <w:rPr>
                <w:rFonts w:ascii="Helvetica" w:hAnsi="Helvetica" w:cs="Arial"/>
                <w:sz w:val="22"/>
                <w:szCs w:val="22"/>
              </w:rPr>
              <w:t>had been</w:t>
            </w:r>
            <w:r w:rsidRPr="006B029A">
              <w:rPr>
                <w:rFonts w:ascii="Helvetica" w:hAnsi="Helvetica" w:cs="Arial"/>
                <w:sz w:val="22"/>
                <w:szCs w:val="22"/>
              </w:rPr>
              <w:t xml:space="preserve"> brought to us but wondered what other SACREs were doing and what their capacity to do it was. </w:t>
            </w:r>
            <w:r w:rsidR="00FE5E00" w:rsidRPr="006B029A">
              <w:rPr>
                <w:rFonts w:ascii="Helvetica" w:hAnsi="Helvetica" w:cs="Arial"/>
                <w:sz w:val="22"/>
                <w:szCs w:val="22"/>
              </w:rPr>
              <w:t xml:space="preserve">JOH reminded us that </w:t>
            </w:r>
            <w:r w:rsidR="0094633D" w:rsidRPr="006B029A">
              <w:rPr>
                <w:rFonts w:ascii="Helvetica" w:hAnsi="Helvetica" w:cs="Arial"/>
                <w:sz w:val="22"/>
                <w:szCs w:val="22"/>
              </w:rPr>
              <w:t>MR had done training in this area</w:t>
            </w:r>
            <w:r w:rsidR="00FE5E00" w:rsidRPr="006B029A">
              <w:rPr>
                <w:rFonts w:ascii="Helvetica" w:hAnsi="Helvetica" w:cs="Arial"/>
                <w:sz w:val="22"/>
                <w:szCs w:val="22"/>
              </w:rPr>
              <w:t xml:space="preserve"> and could perhaps advise further.</w:t>
            </w:r>
          </w:p>
          <w:p w14:paraId="3E44E507" w14:textId="77777777" w:rsidR="00FE5E00" w:rsidRPr="006B029A" w:rsidRDefault="0094633D" w:rsidP="0032388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B029A">
              <w:rPr>
                <w:rFonts w:ascii="Helvetica" w:hAnsi="Helvetica" w:cs="Arial"/>
                <w:sz w:val="22"/>
                <w:szCs w:val="22"/>
              </w:rPr>
              <w:t xml:space="preserve">DF mentioned the Bristol </w:t>
            </w:r>
            <w:r w:rsidR="00FE5E00" w:rsidRPr="006B029A">
              <w:rPr>
                <w:rFonts w:ascii="Helvetica" w:hAnsi="Helvetica" w:cs="Arial"/>
                <w:sz w:val="22"/>
                <w:szCs w:val="22"/>
              </w:rPr>
              <w:t>materials that MR had sent and MP said that she thought the Bristol material was</w:t>
            </w:r>
            <w:r w:rsidRPr="006B029A">
              <w:rPr>
                <w:rFonts w:ascii="Helvetica" w:hAnsi="Helvetica" w:cs="Arial"/>
                <w:sz w:val="22"/>
                <w:szCs w:val="22"/>
              </w:rPr>
              <w:t xml:space="preserve"> on the LTLRE website. </w:t>
            </w:r>
            <w:r w:rsidR="00FE5E00" w:rsidRPr="006B029A">
              <w:rPr>
                <w:rFonts w:ascii="Helvetica" w:hAnsi="Helvetica" w:cs="Arial"/>
                <w:sz w:val="22"/>
                <w:szCs w:val="22"/>
              </w:rPr>
              <w:t>She would check.</w:t>
            </w:r>
          </w:p>
          <w:p w14:paraId="0831A2CD" w14:textId="75D51727" w:rsidR="0094633D" w:rsidRPr="006B029A" w:rsidRDefault="00F726F4" w:rsidP="0032388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B029A">
              <w:rPr>
                <w:rFonts w:ascii="Helvetica" w:hAnsi="Helvetica" w:cs="Arial"/>
                <w:sz w:val="22"/>
                <w:szCs w:val="22"/>
              </w:rPr>
              <w:t>Members agreed that we</w:t>
            </w:r>
            <w:r w:rsidR="0094633D" w:rsidRPr="006B029A">
              <w:rPr>
                <w:rFonts w:ascii="Helvetica" w:hAnsi="Helvetica" w:cs="Arial"/>
                <w:sz w:val="22"/>
                <w:szCs w:val="22"/>
              </w:rPr>
              <w:t xml:space="preserve"> could direct </w:t>
            </w:r>
            <w:r w:rsidRPr="006B029A">
              <w:rPr>
                <w:rFonts w:ascii="Helvetica" w:hAnsi="Helvetica" w:cs="Arial"/>
                <w:sz w:val="22"/>
                <w:szCs w:val="22"/>
              </w:rPr>
              <w:t>enquiries</w:t>
            </w:r>
            <w:r w:rsidR="006B029A" w:rsidRPr="006B029A">
              <w:rPr>
                <w:rFonts w:ascii="Helvetica" w:hAnsi="Helvetica" w:cs="Arial"/>
                <w:sz w:val="22"/>
                <w:szCs w:val="22"/>
              </w:rPr>
              <w:t xml:space="preserve"> towards the Bristol SACRE advice and ask whether they would welcome contact with</w:t>
            </w:r>
            <w:r w:rsidR="0094633D" w:rsidRPr="006B029A">
              <w:rPr>
                <w:rFonts w:ascii="Helvetica" w:hAnsi="Helvetica" w:cs="Arial"/>
                <w:sz w:val="22"/>
                <w:szCs w:val="22"/>
              </w:rPr>
              <w:t xml:space="preserve"> a </w:t>
            </w:r>
            <w:r w:rsidR="006B029A" w:rsidRPr="006B029A">
              <w:rPr>
                <w:rFonts w:ascii="Helvetica" w:hAnsi="Helvetica" w:cs="Arial"/>
                <w:sz w:val="22"/>
                <w:szCs w:val="22"/>
              </w:rPr>
              <w:t xml:space="preserve">SACRE </w:t>
            </w:r>
            <w:r w:rsidR="0094633D" w:rsidRPr="006B029A">
              <w:rPr>
                <w:rFonts w:ascii="Helvetica" w:hAnsi="Helvetica" w:cs="Arial"/>
                <w:sz w:val="22"/>
                <w:szCs w:val="22"/>
              </w:rPr>
              <w:t xml:space="preserve">member of the faith community involved. </w:t>
            </w:r>
            <w:r w:rsidR="006B029A" w:rsidRPr="006B029A">
              <w:rPr>
                <w:rFonts w:ascii="Helvetica" w:hAnsi="Helvetica" w:cs="Arial"/>
                <w:sz w:val="22"/>
                <w:szCs w:val="22"/>
              </w:rPr>
              <w:t>PN</w:t>
            </w:r>
            <w:r w:rsidR="0094633D" w:rsidRPr="006B029A">
              <w:rPr>
                <w:rFonts w:ascii="Helvetica" w:hAnsi="Helvetica" w:cs="Arial"/>
                <w:sz w:val="22"/>
                <w:szCs w:val="22"/>
              </w:rPr>
              <w:t xml:space="preserve"> agreed </w:t>
            </w:r>
            <w:r w:rsidR="006B029A" w:rsidRPr="006B029A">
              <w:rPr>
                <w:rFonts w:ascii="Helvetica" w:hAnsi="Helvetica" w:cs="Arial"/>
                <w:sz w:val="22"/>
                <w:szCs w:val="22"/>
              </w:rPr>
              <w:t>that</w:t>
            </w:r>
            <w:r w:rsidR="0094633D" w:rsidRPr="006B029A">
              <w:rPr>
                <w:rFonts w:ascii="Helvetica" w:hAnsi="Helvetica" w:cs="Arial"/>
                <w:sz w:val="22"/>
                <w:szCs w:val="22"/>
              </w:rPr>
              <w:t xml:space="preserve"> signposting</w:t>
            </w:r>
            <w:r w:rsidR="007801BA">
              <w:rPr>
                <w:rFonts w:ascii="Helvetica" w:hAnsi="Helvetica" w:cs="Arial"/>
                <w:sz w:val="22"/>
                <w:szCs w:val="22"/>
              </w:rPr>
              <w:t xml:space="preserve"> for</w:t>
            </w:r>
            <w:r w:rsidR="0094633D" w:rsidRPr="006B029A">
              <w:rPr>
                <w:rFonts w:ascii="Helvetica" w:hAnsi="Helvetica" w:cs="Arial"/>
                <w:sz w:val="22"/>
                <w:szCs w:val="22"/>
              </w:rPr>
              <w:t xml:space="preserve"> </w:t>
            </w:r>
            <w:r w:rsidR="006B029A" w:rsidRPr="006B029A">
              <w:rPr>
                <w:rFonts w:ascii="Helvetica" w:hAnsi="Helvetica" w:cs="Arial"/>
                <w:sz w:val="22"/>
                <w:szCs w:val="22"/>
              </w:rPr>
              <w:t xml:space="preserve">individual enquiries would be more appropriate for SACRE </w:t>
            </w:r>
            <w:r w:rsidR="0094633D" w:rsidRPr="006B029A">
              <w:rPr>
                <w:rFonts w:ascii="Helvetica" w:hAnsi="Helvetica" w:cs="Arial"/>
                <w:sz w:val="22"/>
                <w:szCs w:val="22"/>
              </w:rPr>
              <w:t xml:space="preserve">rather than offering further </w:t>
            </w:r>
            <w:r w:rsidR="006B029A" w:rsidRPr="006B029A">
              <w:rPr>
                <w:rFonts w:ascii="Helvetica" w:hAnsi="Helvetica" w:cs="Arial"/>
                <w:sz w:val="22"/>
                <w:szCs w:val="22"/>
              </w:rPr>
              <w:t>suggestions</w:t>
            </w:r>
            <w:r w:rsidR="0094633D" w:rsidRPr="006B029A">
              <w:rPr>
                <w:rFonts w:ascii="Helvetica" w:hAnsi="Helvetica" w:cs="Arial"/>
                <w:sz w:val="22"/>
                <w:szCs w:val="22"/>
              </w:rPr>
              <w:t>.</w:t>
            </w:r>
          </w:p>
        </w:tc>
        <w:tc>
          <w:tcPr>
            <w:tcW w:w="1053" w:type="dxa"/>
            <w:vAlign w:val="bottom"/>
          </w:tcPr>
          <w:p w14:paraId="5E6281D3" w14:textId="59021B48" w:rsidR="00F1572F" w:rsidRPr="006B029A" w:rsidRDefault="006B029A"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B029A">
              <w:rPr>
                <w:rFonts w:ascii="Helvetica" w:hAnsi="Helvetica" w:cs="Arial"/>
                <w:sz w:val="22"/>
                <w:szCs w:val="22"/>
              </w:rPr>
              <w:t>MP</w:t>
            </w:r>
            <w:r w:rsidR="00C10738" w:rsidRPr="006B029A">
              <w:rPr>
                <w:rFonts w:ascii="Helvetica" w:hAnsi="Helvetica" w:cs="Arial"/>
                <w:sz w:val="22"/>
                <w:szCs w:val="22"/>
              </w:rPr>
              <w:t xml:space="preserve"> </w:t>
            </w:r>
          </w:p>
        </w:tc>
      </w:tr>
      <w:tr w:rsidR="005F01F8" w:rsidRPr="005F01F8" w14:paraId="2413754A" w14:textId="77777777" w:rsidTr="00E82597">
        <w:trPr>
          <w:jc w:val="center"/>
        </w:trPr>
        <w:tc>
          <w:tcPr>
            <w:tcW w:w="806" w:type="dxa"/>
          </w:tcPr>
          <w:p w14:paraId="2BFB62C9" w14:textId="77777777" w:rsidR="00F1572F" w:rsidRPr="005F01F8" w:rsidRDefault="00F1572F" w:rsidP="00F1572F">
            <w:pPr>
              <w:pStyle w:val="ListParagraph"/>
              <w:numPr>
                <w:ilvl w:val="0"/>
                <w:numId w:val="1"/>
              </w:numPr>
              <w:spacing w:before="60" w:after="60"/>
              <w:contextualSpacing w:val="0"/>
              <w:rPr>
                <w:rFonts w:ascii="Helvetica" w:hAnsi="Helvetica"/>
              </w:rPr>
            </w:pPr>
          </w:p>
        </w:tc>
        <w:tc>
          <w:tcPr>
            <w:tcW w:w="8646" w:type="dxa"/>
          </w:tcPr>
          <w:p w14:paraId="660988D1" w14:textId="60A94866" w:rsidR="00F1572F" w:rsidRPr="005F01F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5F01F8">
              <w:rPr>
                <w:rFonts w:ascii="Helvetica" w:hAnsi="Helvetica" w:cs="Arial"/>
                <w:b/>
                <w:sz w:val="22"/>
                <w:szCs w:val="22"/>
              </w:rPr>
              <w:t xml:space="preserve">SACRE Management: </w:t>
            </w:r>
            <w:r w:rsidR="00926ECC" w:rsidRPr="005F01F8">
              <w:rPr>
                <w:rFonts w:ascii="Helvetica" w:hAnsi="Helvetica" w:cs="Arial"/>
                <w:b/>
                <w:sz w:val="22"/>
                <w:szCs w:val="22"/>
              </w:rPr>
              <w:t xml:space="preserve">Learn, Teach Lead Area 2: Progress report </w:t>
            </w:r>
            <w:r w:rsidRPr="005F01F8">
              <w:rPr>
                <w:rFonts w:ascii="Helvetica" w:hAnsi="Helvetica" w:cs="Arial"/>
                <w:b/>
                <w:sz w:val="22"/>
                <w:szCs w:val="22"/>
              </w:rPr>
              <w:t>(Agenda item 6.4)</w:t>
            </w:r>
          </w:p>
          <w:p w14:paraId="0EAF36D4" w14:textId="2677135B" w:rsidR="0094633D" w:rsidRPr="005F01F8" w:rsidRDefault="00926ECC" w:rsidP="00926E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F01F8">
              <w:rPr>
                <w:rFonts w:ascii="Helvetica" w:hAnsi="Helvetica" w:cs="Arial"/>
                <w:sz w:val="22"/>
                <w:szCs w:val="22"/>
              </w:rPr>
              <w:t>M</w:t>
            </w:r>
            <w:r w:rsidR="006B029A" w:rsidRPr="005F01F8">
              <w:rPr>
                <w:rFonts w:ascii="Helvetica" w:hAnsi="Helvetica" w:cs="Arial"/>
                <w:sz w:val="22"/>
                <w:szCs w:val="22"/>
              </w:rPr>
              <w:t>P</w:t>
            </w:r>
            <w:r w:rsidRPr="005F01F8">
              <w:rPr>
                <w:rFonts w:ascii="Helvetica" w:hAnsi="Helvetica" w:cs="Arial"/>
                <w:sz w:val="22"/>
                <w:szCs w:val="22"/>
              </w:rPr>
              <w:t xml:space="preserve"> said that </w:t>
            </w:r>
            <w:r w:rsidR="007801BA">
              <w:rPr>
                <w:rFonts w:ascii="Helvetica" w:hAnsi="Helvetica" w:cs="Arial"/>
                <w:sz w:val="22"/>
                <w:szCs w:val="22"/>
              </w:rPr>
              <w:t>there had been</w:t>
            </w:r>
            <w:r w:rsidRPr="005F01F8">
              <w:rPr>
                <w:rFonts w:ascii="Helvetica" w:hAnsi="Helvetica" w:cs="Arial"/>
                <w:sz w:val="22"/>
                <w:szCs w:val="22"/>
              </w:rPr>
              <w:t xml:space="preserve"> a Zoom </w:t>
            </w:r>
            <w:r w:rsidR="006B029A" w:rsidRPr="005F01F8">
              <w:rPr>
                <w:rFonts w:ascii="Helvetica" w:hAnsi="Helvetica" w:cs="Arial"/>
                <w:sz w:val="22"/>
                <w:szCs w:val="22"/>
              </w:rPr>
              <w:t>Hub</w:t>
            </w:r>
            <w:r w:rsidRPr="005F01F8">
              <w:rPr>
                <w:rFonts w:ascii="Helvetica" w:hAnsi="Helvetica" w:cs="Arial"/>
                <w:sz w:val="22"/>
                <w:szCs w:val="22"/>
              </w:rPr>
              <w:t xml:space="preserve"> group meeting</w:t>
            </w:r>
            <w:r w:rsidR="006B029A" w:rsidRPr="005F01F8">
              <w:rPr>
                <w:rFonts w:ascii="Helvetica" w:hAnsi="Helvetica" w:cs="Arial"/>
                <w:sz w:val="22"/>
                <w:szCs w:val="22"/>
              </w:rPr>
              <w:t xml:space="preserve">. </w:t>
            </w:r>
            <w:r w:rsidR="0094633D" w:rsidRPr="005F01F8">
              <w:rPr>
                <w:rFonts w:ascii="Helvetica" w:hAnsi="Helvetica" w:cs="Arial"/>
                <w:sz w:val="22"/>
                <w:szCs w:val="22"/>
              </w:rPr>
              <w:t>Hub leaders had discussed online resources and emailed out ideas to the list.</w:t>
            </w:r>
            <w:r w:rsidR="006B029A" w:rsidRPr="005F01F8">
              <w:rPr>
                <w:rFonts w:ascii="Helvetica" w:hAnsi="Helvetica" w:cs="Arial"/>
                <w:sz w:val="22"/>
                <w:szCs w:val="22"/>
              </w:rPr>
              <w:t xml:space="preserve"> </w:t>
            </w:r>
            <w:r w:rsidR="007801BA">
              <w:rPr>
                <w:rFonts w:ascii="Helvetica" w:hAnsi="Helvetica" w:cs="Arial"/>
                <w:sz w:val="22"/>
                <w:szCs w:val="22"/>
              </w:rPr>
              <w:t>She</w:t>
            </w:r>
            <w:r w:rsidR="0094633D" w:rsidRPr="005F01F8">
              <w:rPr>
                <w:rFonts w:ascii="Helvetica" w:hAnsi="Helvetica" w:cs="Arial"/>
                <w:sz w:val="22"/>
                <w:szCs w:val="22"/>
              </w:rPr>
              <w:t xml:space="preserve"> </w:t>
            </w:r>
            <w:r w:rsidR="006B029A" w:rsidRPr="005F01F8">
              <w:rPr>
                <w:rFonts w:ascii="Helvetica" w:hAnsi="Helvetica" w:cs="Arial"/>
                <w:sz w:val="22"/>
                <w:szCs w:val="22"/>
              </w:rPr>
              <w:t xml:space="preserve">reported that many teachers were </w:t>
            </w:r>
            <w:r w:rsidR="0094633D" w:rsidRPr="005F01F8">
              <w:rPr>
                <w:rFonts w:ascii="Helvetica" w:hAnsi="Helvetica" w:cs="Arial"/>
                <w:sz w:val="22"/>
                <w:szCs w:val="22"/>
              </w:rPr>
              <w:t>tired</w:t>
            </w:r>
            <w:r w:rsidR="006B029A" w:rsidRPr="005F01F8">
              <w:rPr>
                <w:rFonts w:ascii="Helvetica" w:hAnsi="Helvetica" w:cs="Arial"/>
                <w:sz w:val="22"/>
                <w:szCs w:val="22"/>
              </w:rPr>
              <w:t xml:space="preserve"> and</w:t>
            </w:r>
            <w:r w:rsidR="0094633D" w:rsidRPr="005F01F8">
              <w:rPr>
                <w:rFonts w:ascii="Helvetica" w:hAnsi="Helvetica" w:cs="Arial"/>
                <w:sz w:val="22"/>
                <w:szCs w:val="22"/>
              </w:rPr>
              <w:t xml:space="preserve"> trying to do their best </w:t>
            </w:r>
            <w:r w:rsidR="006B029A" w:rsidRPr="005F01F8">
              <w:rPr>
                <w:rFonts w:ascii="Helvetica" w:hAnsi="Helvetica" w:cs="Arial"/>
                <w:sz w:val="22"/>
                <w:szCs w:val="22"/>
              </w:rPr>
              <w:t>in difficult circumstance. Schools were tending to prioritise English, Maths and Science in the materials they were providing for pupils but the LTLRE group had provided some RE resources, e.g., for</w:t>
            </w:r>
            <w:r w:rsidR="0094633D" w:rsidRPr="005F01F8">
              <w:rPr>
                <w:rFonts w:ascii="Helvetica" w:hAnsi="Helvetica" w:cs="Arial"/>
                <w:sz w:val="22"/>
                <w:szCs w:val="22"/>
              </w:rPr>
              <w:t xml:space="preserve"> a Ramadan project </w:t>
            </w:r>
            <w:r w:rsidR="006B029A" w:rsidRPr="005F01F8">
              <w:rPr>
                <w:rFonts w:ascii="Helvetica" w:hAnsi="Helvetica" w:cs="Arial"/>
                <w:sz w:val="22"/>
                <w:szCs w:val="22"/>
              </w:rPr>
              <w:t>and one on w</w:t>
            </w:r>
            <w:r w:rsidR="0094633D" w:rsidRPr="005F01F8">
              <w:rPr>
                <w:rFonts w:ascii="Helvetica" w:hAnsi="Helvetica" w:cs="Arial"/>
                <w:sz w:val="22"/>
                <w:szCs w:val="22"/>
              </w:rPr>
              <w:t xml:space="preserve">hat faith </w:t>
            </w:r>
            <w:r w:rsidR="006B029A" w:rsidRPr="005F01F8">
              <w:rPr>
                <w:rFonts w:ascii="Helvetica" w:hAnsi="Helvetica" w:cs="Arial"/>
                <w:sz w:val="22"/>
                <w:szCs w:val="22"/>
              </w:rPr>
              <w:t>communities</w:t>
            </w:r>
            <w:r w:rsidR="0094633D" w:rsidRPr="005F01F8">
              <w:rPr>
                <w:rFonts w:ascii="Helvetica" w:hAnsi="Helvetica" w:cs="Arial"/>
                <w:sz w:val="22"/>
                <w:szCs w:val="22"/>
              </w:rPr>
              <w:t xml:space="preserve"> </w:t>
            </w:r>
            <w:r w:rsidR="006B029A" w:rsidRPr="005F01F8">
              <w:rPr>
                <w:rFonts w:ascii="Helvetica" w:hAnsi="Helvetica" w:cs="Arial"/>
                <w:sz w:val="22"/>
                <w:szCs w:val="22"/>
              </w:rPr>
              <w:t>were</w:t>
            </w:r>
            <w:r w:rsidR="0094633D" w:rsidRPr="005F01F8">
              <w:rPr>
                <w:rFonts w:ascii="Helvetica" w:hAnsi="Helvetica" w:cs="Arial"/>
                <w:sz w:val="22"/>
                <w:szCs w:val="22"/>
              </w:rPr>
              <w:t xml:space="preserve"> doing in lockdown </w:t>
            </w:r>
            <w:r w:rsidR="006B029A" w:rsidRPr="005F01F8">
              <w:rPr>
                <w:rFonts w:ascii="Helvetica" w:hAnsi="Helvetica" w:cs="Arial"/>
                <w:sz w:val="22"/>
                <w:szCs w:val="22"/>
              </w:rPr>
              <w:t>– these had been shared with link schools</w:t>
            </w:r>
            <w:r w:rsidR="0094633D" w:rsidRPr="005F01F8">
              <w:rPr>
                <w:rFonts w:ascii="Helvetica" w:hAnsi="Helvetica" w:cs="Arial"/>
                <w:sz w:val="22"/>
                <w:szCs w:val="22"/>
              </w:rPr>
              <w:t xml:space="preserve">. MP </w:t>
            </w:r>
            <w:r w:rsidR="006B029A" w:rsidRPr="005F01F8">
              <w:rPr>
                <w:rFonts w:ascii="Helvetica" w:hAnsi="Helvetica" w:cs="Arial"/>
                <w:sz w:val="22"/>
                <w:szCs w:val="22"/>
              </w:rPr>
              <w:t>had also collaborated with a Bristol colleague</w:t>
            </w:r>
            <w:r w:rsidR="0094633D" w:rsidRPr="005F01F8">
              <w:rPr>
                <w:rFonts w:ascii="Helvetica" w:hAnsi="Helvetica" w:cs="Arial"/>
                <w:sz w:val="22"/>
                <w:szCs w:val="22"/>
              </w:rPr>
              <w:t xml:space="preserve"> on </w:t>
            </w:r>
            <w:r w:rsidR="006B029A" w:rsidRPr="005F01F8">
              <w:rPr>
                <w:rFonts w:ascii="Helvetica" w:hAnsi="Helvetica" w:cs="Arial"/>
                <w:sz w:val="22"/>
                <w:szCs w:val="22"/>
              </w:rPr>
              <w:t xml:space="preserve">a project supporting the </w:t>
            </w:r>
            <w:r w:rsidR="0094633D" w:rsidRPr="005F01F8">
              <w:rPr>
                <w:rFonts w:ascii="Helvetica" w:hAnsi="Helvetica" w:cs="Arial"/>
                <w:sz w:val="22"/>
                <w:szCs w:val="22"/>
              </w:rPr>
              <w:t>Black Lives Matter</w:t>
            </w:r>
            <w:r w:rsidR="006B029A" w:rsidRPr="005F01F8">
              <w:rPr>
                <w:rFonts w:ascii="Helvetica" w:hAnsi="Helvetica" w:cs="Arial"/>
                <w:sz w:val="22"/>
                <w:szCs w:val="22"/>
              </w:rPr>
              <w:t xml:space="preserve"> campaign. This was for</w:t>
            </w:r>
            <w:r w:rsidR="0094633D" w:rsidRPr="005F01F8">
              <w:rPr>
                <w:rFonts w:ascii="Helvetica" w:hAnsi="Helvetica" w:cs="Arial"/>
                <w:sz w:val="22"/>
                <w:szCs w:val="22"/>
              </w:rPr>
              <w:t xml:space="preserve"> secondary</w:t>
            </w:r>
            <w:r w:rsidR="006B029A" w:rsidRPr="005F01F8">
              <w:rPr>
                <w:rFonts w:ascii="Helvetica" w:hAnsi="Helvetica" w:cs="Arial"/>
                <w:sz w:val="22"/>
                <w:szCs w:val="22"/>
              </w:rPr>
              <w:t xml:space="preserve"> schools. It used </w:t>
            </w:r>
            <w:r w:rsidR="0094633D" w:rsidRPr="005F01F8">
              <w:rPr>
                <w:rFonts w:ascii="Helvetica" w:hAnsi="Helvetica" w:cs="Arial"/>
                <w:sz w:val="22"/>
                <w:szCs w:val="22"/>
              </w:rPr>
              <w:t>music</w:t>
            </w:r>
            <w:r w:rsidR="006B029A" w:rsidRPr="005F01F8">
              <w:rPr>
                <w:rFonts w:ascii="Helvetica" w:hAnsi="Helvetica" w:cs="Arial"/>
                <w:sz w:val="22"/>
                <w:szCs w:val="22"/>
              </w:rPr>
              <w:t xml:space="preserve"> and the arts and would </w:t>
            </w:r>
            <w:r w:rsidR="0094633D" w:rsidRPr="005F01F8">
              <w:rPr>
                <w:rFonts w:ascii="Helvetica" w:hAnsi="Helvetica" w:cs="Arial"/>
                <w:sz w:val="22"/>
                <w:szCs w:val="22"/>
              </w:rPr>
              <w:t>go on the LTLRE website.</w:t>
            </w:r>
          </w:p>
          <w:p w14:paraId="707AFEB9" w14:textId="57AF9189" w:rsidR="002268B6" w:rsidRPr="005F01F8" w:rsidRDefault="00926ECC" w:rsidP="006B029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F01F8">
              <w:rPr>
                <w:rFonts w:ascii="Helvetica" w:hAnsi="Helvetica" w:cs="Arial"/>
                <w:sz w:val="22"/>
                <w:szCs w:val="22"/>
              </w:rPr>
              <w:t>Th</w:t>
            </w:r>
            <w:r w:rsidR="006B029A" w:rsidRPr="005F01F8">
              <w:rPr>
                <w:rFonts w:ascii="Helvetica" w:hAnsi="Helvetica" w:cs="Arial"/>
                <w:sz w:val="22"/>
                <w:szCs w:val="22"/>
              </w:rPr>
              <w:t>is year’s LTLRE</w:t>
            </w:r>
            <w:r w:rsidRPr="005F01F8">
              <w:rPr>
                <w:rFonts w:ascii="Helvetica" w:hAnsi="Helvetica" w:cs="Arial"/>
                <w:sz w:val="22"/>
                <w:szCs w:val="22"/>
              </w:rPr>
              <w:t xml:space="preserve"> conference had been postponed </w:t>
            </w:r>
            <w:r w:rsidR="006B029A" w:rsidRPr="005F01F8">
              <w:rPr>
                <w:rFonts w:ascii="Helvetica" w:hAnsi="Helvetica" w:cs="Arial"/>
                <w:sz w:val="22"/>
                <w:szCs w:val="22"/>
              </w:rPr>
              <w:t>but</w:t>
            </w:r>
            <w:r w:rsidRPr="005F01F8">
              <w:rPr>
                <w:rFonts w:ascii="Helvetica" w:hAnsi="Helvetica" w:cs="Arial"/>
                <w:sz w:val="22"/>
                <w:szCs w:val="22"/>
              </w:rPr>
              <w:t xml:space="preserve"> the planning for the conference </w:t>
            </w:r>
            <w:r w:rsidR="006B029A" w:rsidRPr="005F01F8">
              <w:rPr>
                <w:rFonts w:ascii="Helvetica" w:hAnsi="Helvetica" w:cs="Arial"/>
                <w:sz w:val="22"/>
                <w:szCs w:val="22"/>
              </w:rPr>
              <w:t>would go forward</w:t>
            </w:r>
            <w:r w:rsidRPr="005F01F8">
              <w:rPr>
                <w:rFonts w:ascii="Helvetica" w:hAnsi="Helvetica" w:cs="Arial"/>
                <w:sz w:val="22"/>
                <w:szCs w:val="22"/>
              </w:rPr>
              <w:t xml:space="preserve"> for next year. </w:t>
            </w:r>
          </w:p>
        </w:tc>
        <w:tc>
          <w:tcPr>
            <w:tcW w:w="1053" w:type="dxa"/>
            <w:vAlign w:val="bottom"/>
          </w:tcPr>
          <w:p w14:paraId="398AFCDD" w14:textId="13EA2A25" w:rsidR="00F1572F" w:rsidRPr="005F01F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5F01F8" w:rsidRPr="005F01F8" w14:paraId="54D4EA2F" w14:textId="77777777" w:rsidTr="00E82597">
        <w:trPr>
          <w:jc w:val="center"/>
        </w:trPr>
        <w:tc>
          <w:tcPr>
            <w:tcW w:w="806" w:type="dxa"/>
          </w:tcPr>
          <w:p w14:paraId="76A513A2" w14:textId="77777777" w:rsidR="00926ECC" w:rsidRPr="005F01F8" w:rsidRDefault="00926ECC" w:rsidP="00F1572F">
            <w:pPr>
              <w:pStyle w:val="ListParagraph"/>
              <w:numPr>
                <w:ilvl w:val="0"/>
                <w:numId w:val="1"/>
              </w:numPr>
              <w:spacing w:before="60" w:after="60"/>
              <w:contextualSpacing w:val="0"/>
              <w:rPr>
                <w:rFonts w:ascii="Helvetica" w:hAnsi="Helvetica"/>
              </w:rPr>
            </w:pPr>
          </w:p>
        </w:tc>
        <w:tc>
          <w:tcPr>
            <w:tcW w:w="8646" w:type="dxa"/>
          </w:tcPr>
          <w:p w14:paraId="37EA9684" w14:textId="77777777" w:rsidR="00926ECC" w:rsidRPr="005F01F8" w:rsidRDefault="00926ECC"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5F01F8">
              <w:rPr>
                <w:rFonts w:ascii="Helvetica" w:hAnsi="Helvetica" w:cs="Arial"/>
                <w:b/>
                <w:sz w:val="22"/>
                <w:szCs w:val="22"/>
              </w:rPr>
              <w:t>SACRE Management: Opportunities for SACRE members: Report on the South-West SACREs conference and NASACRE AGM Papers (Agenda Item 6.5)</w:t>
            </w:r>
          </w:p>
          <w:p w14:paraId="1FDCE7E7" w14:textId="774F8534" w:rsidR="00E35C7C" w:rsidRPr="005F01F8" w:rsidRDefault="00993D84" w:rsidP="00E35C7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5F01F8">
              <w:rPr>
                <w:rFonts w:ascii="Helvetica" w:hAnsi="Helvetica"/>
                <w:sz w:val="22"/>
                <w:szCs w:val="22"/>
              </w:rPr>
              <w:t>DF, JOH and KB had attended the SW SACREs conference and reported back. Sessions were very useful and would impact on this year’s SACRE work, including the development of the website review model we were using to monitor our school’s provision of RE and collective worship</w:t>
            </w:r>
            <w:r w:rsidR="00E35C7C" w:rsidRPr="005F01F8">
              <w:rPr>
                <w:rFonts w:ascii="Helvetica" w:hAnsi="Helvetica"/>
                <w:sz w:val="22"/>
                <w:szCs w:val="22"/>
              </w:rPr>
              <w:t>.</w:t>
            </w:r>
          </w:p>
          <w:p w14:paraId="7C22B70D" w14:textId="28C230CF" w:rsidR="00E2373B" w:rsidRPr="005F01F8" w:rsidRDefault="00E2373B" w:rsidP="00E35C7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5F01F8">
              <w:rPr>
                <w:rFonts w:ascii="Helvetica" w:hAnsi="Helvetica"/>
                <w:sz w:val="22"/>
                <w:szCs w:val="22"/>
              </w:rPr>
              <w:lastRenderedPageBreak/>
              <w:t>KB had sent in a suggestion for guidance to schools based on what the new Ofsted Framework was asking of schools. DF suggested that this be considered as part of the syllabus review process.</w:t>
            </w:r>
          </w:p>
          <w:p w14:paraId="35EF1AA6" w14:textId="670AC5FD" w:rsidR="00926ECC" w:rsidRPr="005F01F8" w:rsidRDefault="00E35C7C" w:rsidP="005F01F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5F01F8">
              <w:rPr>
                <w:rFonts w:ascii="Helvetica" w:hAnsi="Helvetica"/>
                <w:sz w:val="22"/>
                <w:szCs w:val="22"/>
              </w:rPr>
              <w:t>NASACRE did not hold an AGM this year, but reports from the Executive had been published on the NASA</w:t>
            </w:r>
            <w:r w:rsidR="005F01F8" w:rsidRPr="005F01F8">
              <w:rPr>
                <w:rFonts w:ascii="Helvetica" w:hAnsi="Helvetica"/>
                <w:sz w:val="22"/>
                <w:szCs w:val="22"/>
              </w:rPr>
              <w:t>C</w:t>
            </w:r>
            <w:r w:rsidRPr="005F01F8">
              <w:rPr>
                <w:rFonts w:ascii="Helvetica" w:hAnsi="Helvetica"/>
                <w:sz w:val="22"/>
                <w:szCs w:val="22"/>
              </w:rPr>
              <w:t>RE website. DF ha</w:t>
            </w:r>
            <w:r w:rsidR="005F01F8" w:rsidRPr="005F01F8">
              <w:rPr>
                <w:rFonts w:ascii="Helvetica" w:hAnsi="Helvetica"/>
                <w:sz w:val="22"/>
                <w:szCs w:val="22"/>
              </w:rPr>
              <w:t>d already</w:t>
            </w:r>
            <w:r w:rsidRPr="005F01F8">
              <w:rPr>
                <w:rFonts w:ascii="Helvetica" w:hAnsi="Helvetica"/>
                <w:sz w:val="22"/>
                <w:szCs w:val="22"/>
              </w:rPr>
              <w:t xml:space="preserve"> shared the username and password for access to these via email</w:t>
            </w:r>
            <w:r w:rsidR="005F01F8" w:rsidRPr="005F01F8">
              <w:rPr>
                <w:rFonts w:ascii="Helvetica" w:hAnsi="Helvetica"/>
                <w:sz w:val="22"/>
                <w:szCs w:val="22"/>
              </w:rPr>
              <w:t xml:space="preserve"> and in Paper 5</w:t>
            </w:r>
            <w:r w:rsidRPr="005F01F8">
              <w:rPr>
                <w:rFonts w:ascii="Helvetica" w:hAnsi="Helvetica"/>
                <w:sz w:val="22"/>
                <w:szCs w:val="22"/>
              </w:rPr>
              <w:t xml:space="preserve">. He </w:t>
            </w:r>
            <w:r w:rsidR="00011AE7" w:rsidRPr="005F01F8">
              <w:rPr>
                <w:rFonts w:ascii="Helvetica" w:hAnsi="Helvetica"/>
                <w:sz w:val="22"/>
                <w:szCs w:val="22"/>
              </w:rPr>
              <w:t>repeated</w:t>
            </w:r>
            <w:r w:rsidRPr="005F01F8">
              <w:rPr>
                <w:rFonts w:ascii="Helvetica" w:hAnsi="Helvetica"/>
                <w:sz w:val="22"/>
                <w:szCs w:val="22"/>
              </w:rPr>
              <w:t xml:space="preserve"> the information in the Zoom Chat and invited members to copy and save </w:t>
            </w:r>
            <w:r w:rsidR="00011AE7" w:rsidRPr="005F01F8">
              <w:rPr>
                <w:rFonts w:ascii="Helvetica" w:hAnsi="Helvetica"/>
                <w:sz w:val="22"/>
                <w:szCs w:val="22"/>
              </w:rPr>
              <w:t>it if they d</w:t>
            </w:r>
            <w:r w:rsidR="005F01F8" w:rsidRPr="005F01F8">
              <w:rPr>
                <w:rFonts w:ascii="Helvetica" w:hAnsi="Helvetica"/>
                <w:sz w:val="22"/>
                <w:szCs w:val="22"/>
              </w:rPr>
              <w:t>idn</w:t>
            </w:r>
            <w:r w:rsidR="00011AE7" w:rsidRPr="005F01F8">
              <w:rPr>
                <w:rFonts w:ascii="Helvetica" w:hAnsi="Helvetica"/>
                <w:sz w:val="22"/>
                <w:szCs w:val="22"/>
              </w:rPr>
              <w:t>’t have a record</w:t>
            </w:r>
            <w:r w:rsidRPr="005F01F8">
              <w:rPr>
                <w:rFonts w:ascii="Helvetica" w:hAnsi="Helvetica"/>
                <w:sz w:val="22"/>
                <w:szCs w:val="22"/>
              </w:rPr>
              <w:t xml:space="preserve">. </w:t>
            </w:r>
          </w:p>
        </w:tc>
        <w:tc>
          <w:tcPr>
            <w:tcW w:w="1053" w:type="dxa"/>
            <w:vAlign w:val="bottom"/>
          </w:tcPr>
          <w:p w14:paraId="5BAE78B4" w14:textId="77777777" w:rsidR="005F01F8" w:rsidRDefault="005F01F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8A9779C" w14:textId="77777777" w:rsidR="005F01F8" w:rsidRDefault="005F01F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91CE7CA" w14:textId="77777777" w:rsidR="005F01F8" w:rsidRDefault="005F01F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8C9908A" w14:textId="77777777" w:rsidR="005F01F8" w:rsidRDefault="005F01F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0DE2241" w14:textId="24F5123E" w:rsidR="00926ECC" w:rsidRPr="005F01F8" w:rsidRDefault="00E35C7C"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F01F8">
              <w:rPr>
                <w:rFonts w:ascii="Helvetica" w:hAnsi="Helvetica" w:cs="Arial"/>
                <w:sz w:val="22"/>
                <w:szCs w:val="22"/>
              </w:rPr>
              <w:t>DF</w:t>
            </w:r>
          </w:p>
        </w:tc>
      </w:tr>
      <w:tr w:rsidR="005F01F8" w:rsidRPr="005F01F8" w14:paraId="49483E1B" w14:textId="77777777" w:rsidTr="00E82597">
        <w:trPr>
          <w:jc w:val="center"/>
        </w:trPr>
        <w:tc>
          <w:tcPr>
            <w:tcW w:w="806" w:type="dxa"/>
          </w:tcPr>
          <w:p w14:paraId="37F47263" w14:textId="77777777" w:rsidR="00D23D77" w:rsidRPr="005F01F8" w:rsidRDefault="00D23D77" w:rsidP="00F1572F">
            <w:pPr>
              <w:pStyle w:val="ListParagraph"/>
              <w:numPr>
                <w:ilvl w:val="0"/>
                <w:numId w:val="1"/>
              </w:numPr>
              <w:spacing w:before="60" w:after="60"/>
              <w:contextualSpacing w:val="0"/>
              <w:rPr>
                <w:rFonts w:ascii="Helvetica" w:hAnsi="Helvetica"/>
              </w:rPr>
            </w:pPr>
          </w:p>
        </w:tc>
        <w:tc>
          <w:tcPr>
            <w:tcW w:w="8646" w:type="dxa"/>
          </w:tcPr>
          <w:p w14:paraId="37FA83FE" w14:textId="77777777" w:rsidR="00D23D77" w:rsidRPr="005F01F8" w:rsidRDefault="00D23D77"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5F01F8">
              <w:rPr>
                <w:rFonts w:ascii="Helvetica" w:hAnsi="Helvetica" w:cs="Arial"/>
                <w:b/>
                <w:sz w:val="22"/>
                <w:szCs w:val="22"/>
              </w:rPr>
              <w:t>SACRE Management: Local Advisory Networks for Religion and Worldviews Project</w:t>
            </w:r>
          </w:p>
          <w:p w14:paraId="33821974" w14:textId="68EB5E56" w:rsidR="00D23D77" w:rsidRPr="005F01F8" w:rsidRDefault="00011AE7"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5F01F8">
              <w:rPr>
                <w:rFonts w:ascii="Helvetica" w:hAnsi="Helvetica" w:cs="Arial"/>
                <w:bCs/>
                <w:sz w:val="22"/>
                <w:szCs w:val="22"/>
              </w:rPr>
              <w:t>DF reported that he had been involved in consultations about this project, being supported by the Culham St Gabriel’s Trust (CSTG) and NASACRE. Paper 6 outlined the proposal which includes a questionnaire and an Action Research project in investigating an aspect of the CoRE proposals for SACREs to be developed into ‘Local Advisory Networks’. He invited comments from members, particularly noting that much less money than hoped had so far been provided to fund the work (£250).</w:t>
            </w:r>
          </w:p>
          <w:p w14:paraId="5A292B25" w14:textId="77777777" w:rsidR="007801BA" w:rsidRDefault="0005270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5F01F8">
              <w:rPr>
                <w:rFonts w:ascii="Helvetica" w:hAnsi="Helvetica" w:cs="Arial"/>
                <w:bCs/>
                <w:sz w:val="22"/>
                <w:szCs w:val="22"/>
              </w:rPr>
              <w:t xml:space="preserve">DW suggested that just two SACREs do the work and share the money. Then it would have deep research and the remaining 6 could make comments on the product. </w:t>
            </w:r>
          </w:p>
          <w:p w14:paraId="37D50905" w14:textId="26EFD773" w:rsidR="00011AE7" w:rsidRPr="005F01F8" w:rsidRDefault="0005270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5F01F8">
              <w:rPr>
                <w:rFonts w:ascii="Helvetica" w:hAnsi="Helvetica" w:cs="Arial"/>
                <w:bCs/>
                <w:sz w:val="22"/>
                <w:szCs w:val="22"/>
              </w:rPr>
              <w:t>DF</w:t>
            </w:r>
            <w:r w:rsidR="005F01F8" w:rsidRPr="005F01F8">
              <w:rPr>
                <w:rFonts w:ascii="Helvetica" w:hAnsi="Helvetica" w:cs="Arial"/>
                <w:bCs/>
                <w:sz w:val="22"/>
                <w:szCs w:val="22"/>
              </w:rPr>
              <w:t xml:space="preserve"> liked the idea and</w:t>
            </w:r>
            <w:r w:rsidRPr="005F01F8">
              <w:rPr>
                <w:rFonts w:ascii="Helvetica" w:hAnsi="Helvetica" w:cs="Arial"/>
                <w:bCs/>
                <w:sz w:val="22"/>
                <w:szCs w:val="22"/>
              </w:rPr>
              <w:t xml:space="preserve"> undertook to take that back to Claire Clinton</w:t>
            </w:r>
            <w:r w:rsidR="005F01F8" w:rsidRPr="005F01F8">
              <w:rPr>
                <w:rFonts w:ascii="Helvetica" w:hAnsi="Helvetica" w:cs="Arial"/>
                <w:bCs/>
                <w:sz w:val="22"/>
                <w:szCs w:val="22"/>
              </w:rPr>
              <w:t>, the Project Director</w:t>
            </w:r>
            <w:r w:rsidRPr="005F01F8">
              <w:rPr>
                <w:rFonts w:ascii="Helvetica" w:hAnsi="Helvetica" w:cs="Arial"/>
                <w:bCs/>
                <w:sz w:val="22"/>
                <w:szCs w:val="22"/>
              </w:rPr>
              <w:t>.</w:t>
            </w:r>
          </w:p>
        </w:tc>
        <w:tc>
          <w:tcPr>
            <w:tcW w:w="1053" w:type="dxa"/>
            <w:vAlign w:val="bottom"/>
          </w:tcPr>
          <w:p w14:paraId="02C7E27B" w14:textId="11BAD3FA" w:rsidR="00D23D77" w:rsidRPr="005F01F8" w:rsidRDefault="00074BF9"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F01F8">
              <w:rPr>
                <w:rFonts w:ascii="Helvetica" w:hAnsi="Helvetica" w:cs="Arial"/>
                <w:sz w:val="22"/>
                <w:szCs w:val="22"/>
              </w:rPr>
              <w:t>DF</w:t>
            </w:r>
          </w:p>
        </w:tc>
      </w:tr>
      <w:tr w:rsidR="005F01F8" w:rsidRPr="005F01F8" w14:paraId="698E0EF3" w14:textId="77777777" w:rsidTr="00E82597">
        <w:trPr>
          <w:jc w:val="center"/>
        </w:trPr>
        <w:tc>
          <w:tcPr>
            <w:tcW w:w="806" w:type="dxa"/>
          </w:tcPr>
          <w:p w14:paraId="7DC8C5A9" w14:textId="4D646732" w:rsidR="00F1572F" w:rsidRPr="005F01F8" w:rsidRDefault="00F1572F" w:rsidP="00F1572F">
            <w:pPr>
              <w:pStyle w:val="ListParagraph"/>
              <w:numPr>
                <w:ilvl w:val="0"/>
                <w:numId w:val="1"/>
              </w:numPr>
              <w:spacing w:before="60" w:after="60"/>
              <w:contextualSpacing w:val="0"/>
              <w:rPr>
                <w:rFonts w:ascii="Helvetica" w:hAnsi="Helvetica"/>
              </w:rPr>
            </w:pPr>
          </w:p>
        </w:tc>
        <w:tc>
          <w:tcPr>
            <w:tcW w:w="8646" w:type="dxa"/>
          </w:tcPr>
          <w:p w14:paraId="1A53CF52" w14:textId="3B5681C8" w:rsidR="00F1572F" w:rsidRPr="005F01F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5F01F8">
              <w:rPr>
                <w:rFonts w:ascii="Helvetica" w:hAnsi="Helvetica" w:cs="Arial"/>
                <w:b/>
                <w:sz w:val="22"/>
                <w:szCs w:val="22"/>
              </w:rPr>
              <w:t xml:space="preserve">Agreed Syllabus: </w:t>
            </w:r>
            <w:r w:rsidR="00B95B6E" w:rsidRPr="005F01F8">
              <w:rPr>
                <w:rFonts w:ascii="Helvetica" w:hAnsi="Helvetica" w:cs="Arial"/>
                <w:b/>
                <w:sz w:val="22"/>
                <w:szCs w:val="22"/>
              </w:rPr>
              <w:t>Support for schools, teachers and pupils in current Covid-19 conditions</w:t>
            </w:r>
            <w:r w:rsidR="00B74AAA" w:rsidRPr="005F01F8">
              <w:rPr>
                <w:rFonts w:ascii="Helvetica" w:hAnsi="Helvetica" w:cs="Arial"/>
                <w:b/>
                <w:sz w:val="22"/>
                <w:szCs w:val="22"/>
              </w:rPr>
              <w:t xml:space="preserve"> </w:t>
            </w:r>
            <w:r w:rsidRPr="005F01F8">
              <w:rPr>
                <w:rFonts w:ascii="Helvetica" w:hAnsi="Helvetica" w:cs="Arial"/>
                <w:b/>
                <w:sz w:val="22"/>
                <w:szCs w:val="22"/>
              </w:rPr>
              <w:t>(Agenda item 7.1)</w:t>
            </w:r>
          </w:p>
          <w:p w14:paraId="4020AAE5" w14:textId="24AFFC4A" w:rsidR="00074BF9" w:rsidRPr="005F01F8" w:rsidRDefault="000A72EA" w:rsidP="00B95B6E">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5F01F8">
              <w:rPr>
                <w:rFonts w:ascii="Helvetica" w:hAnsi="Helvetica"/>
                <w:sz w:val="22"/>
                <w:szCs w:val="22"/>
              </w:rPr>
              <w:t xml:space="preserve">DF </w:t>
            </w:r>
            <w:r w:rsidR="00B74AAA" w:rsidRPr="005F01F8">
              <w:rPr>
                <w:rFonts w:ascii="Helvetica" w:hAnsi="Helvetica"/>
                <w:sz w:val="22"/>
                <w:szCs w:val="22"/>
              </w:rPr>
              <w:t>reported that</w:t>
            </w:r>
            <w:r w:rsidR="00B95B6E" w:rsidRPr="005F01F8">
              <w:rPr>
                <w:rFonts w:ascii="Helvetica" w:hAnsi="Helvetica"/>
                <w:sz w:val="22"/>
                <w:szCs w:val="22"/>
              </w:rPr>
              <w:t xml:space="preserve"> </w:t>
            </w:r>
            <w:r w:rsidR="00074BF9" w:rsidRPr="005F01F8">
              <w:rPr>
                <w:rFonts w:ascii="Helvetica" w:hAnsi="Helvetica"/>
                <w:sz w:val="22"/>
                <w:szCs w:val="22"/>
              </w:rPr>
              <w:t>he had put together lists of resources that may have been of assistance to RE teachers as they supported pupils during the current conditions. These included advice for parents/carers educating their children at home. He had sent two letters to schools during this time</w:t>
            </w:r>
            <w:r w:rsidR="005F01F8">
              <w:rPr>
                <w:rFonts w:ascii="Helvetica" w:hAnsi="Helvetica"/>
                <w:sz w:val="22"/>
                <w:szCs w:val="22"/>
              </w:rPr>
              <w:t xml:space="preserve"> and noted that MP’s LTLRE group had also provided supporting materials.</w:t>
            </w:r>
          </w:p>
        </w:tc>
        <w:tc>
          <w:tcPr>
            <w:tcW w:w="1053" w:type="dxa"/>
            <w:vAlign w:val="bottom"/>
          </w:tcPr>
          <w:p w14:paraId="549EC23A" w14:textId="3C33CEBD" w:rsidR="00F1572F" w:rsidRPr="005F01F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F01F8">
              <w:rPr>
                <w:rFonts w:ascii="Helvetica" w:hAnsi="Helvetica" w:cs="Arial"/>
                <w:sz w:val="22"/>
                <w:szCs w:val="22"/>
              </w:rPr>
              <w:t xml:space="preserve">DF </w:t>
            </w:r>
          </w:p>
        </w:tc>
      </w:tr>
      <w:tr w:rsidR="00D9273A" w:rsidRPr="00D9273A" w14:paraId="064E74A6" w14:textId="77777777" w:rsidTr="00D9273A">
        <w:trPr>
          <w:jc w:val="center"/>
        </w:trPr>
        <w:tc>
          <w:tcPr>
            <w:tcW w:w="806" w:type="dxa"/>
          </w:tcPr>
          <w:p w14:paraId="36757D05" w14:textId="77777777" w:rsidR="00B95B6E" w:rsidRPr="00D9273A" w:rsidRDefault="00B95B6E" w:rsidP="00D9273A">
            <w:pPr>
              <w:pStyle w:val="ListParagraph"/>
              <w:numPr>
                <w:ilvl w:val="0"/>
                <w:numId w:val="1"/>
              </w:numPr>
              <w:spacing w:before="60" w:after="60"/>
              <w:contextualSpacing w:val="0"/>
              <w:rPr>
                <w:rFonts w:ascii="Helvetica" w:hAnsi="Helvetica"/>
              </w:rPr>
            </w:pPr>
          </w:p>
        </w:tc>
        <w:tc>
          <w:tcPr>
            <w:tcW w:w="8646" w:type="dxa"/>
          </w:tcPr>
          <w:p w14:paraId="544A0700" w14:textId="0E6E656C" w:rsidR="00B95B6E" w:rsidRPr="00D9273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D9273A">
              <w:rPr>
                <w:rFonts w:ascii="Helvetica" w:hAnsi="Helvetica" w:cs="Arial"/>
                <w:b/>
                <w:sz w:val="22"/>
                <w:szCs w:val="22"/>
              </w:rPr>
              <w:t>Agreed Syllabus: Westhill/NASACR</w:t>
            </w:r>
            <w:r w:rsidR="005F01F8" w:rsidRPr="00D9273A">
              <w:rPr>
                <w:rFonts w:ascii="Helvetica" w:hAnsi="Helvetica" w:cs="Arial"/>
                <w:b/>
                <w:sz w:val="22"/>
                <w:szCs w:val="22"/>
              </w:rPr>
              <w:t>E</w:t>
            </w:r>
            <w:r w:rsidRPr="00D9273A">
              <w:rPr>
                <w:rFonts w:ascii="Helvetica" w:hAnsi="Helvetica" w:cs="Arial"/>
                <w:b/>
                <w:sz w:val="22"/>
                <w:szCs w:val="22"/>
              </w:rPr>
              <w:t xml:space="preserve"> Award: Action Plan (Agenda item 7.3)</w:t>
            </w:r>
          </w:p>
          <w:p w14:paraId="630507BB" w14:textId="77777777" w:rsidR="00D9273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D9273A">
              <w:rPr>
                <w:rFonts w:ascii="Helvetica" w:hAnsi="Helvetica"/>
                <w:sz w:val="22"/>
                <w:szCs w:val="22"/>
              </w:rPr>
              <w:t>DF</w:t>
            </w:r>
            <w:r w:rsidR="00074BF9" w:rsidRPr="00D9273A">
              <w:rPr>
                <w:rFonts w:ascii="Helvetica" w:hAnsi="Helvetica"/>
                <w:sz w:val="22"/>
                <w:szCs w:val="22"/>
              </w:rPr>
              <w:t xml:space="preserve"> reported that work had begun on this Award </w:t>
            </w:r>
            <w:r w:rsidR="005F01F8" w:rsidRPr="00D9273A">
              <w:rPr>
                <w:rFonts w:ascii="Helvetica" w:hAnsi="Helvetica"/>
                <w:sz w:val="22"/>
                <w:szCs w:val="22"/>
              </w:rPr>
              <w:t>P</w:t>
            </w:r>
            <w:r w:rsidR="00074BF9" w:rsidRPr="00D9273A">
              <w:rPr>
                <w:rFonts w:ascii="Helvetica" w:hAnsi="Helvetica"/>
                <w:sz w:val="22"/>
                <w:szCs w:val="22"/>
              </w:rPr>
              <w:t>roject, which would, ideally, involve teachers from each of the Local Authorities sharing the Awareness, Mystery, Value Agreed Syllabus. T</w:t>
            </w:r>
            <w:r w:rsidR="00D01C83" w:rsidRPr="00D9273A">
              <w:rPr>
                <w:rFonts w:ascii="Helvetica" w:hAnsi="Helvetica"/>
                <w:sz w:val="22"/>
                <w:szCs w:val="22"/>
              </w:rPr>
              <w:t>e</w:t>
            </w:r>
            <w:r w:rsidR="00074BF9" w:rsidRPr="00D9273A">
              <w:rPr>
                <w:rFonts w:ascii="Helvetica" w:hAnsi="Helvetica"/>
                <w:sz w:val="22"/>
                <w:szCs w:val="22"/>
              </w:rPr>
              <w:t>achers from each LA had already been invited to participate and there w</w:t>
            </w:r>
            <w:r w:rsidR="005F01F8" w:rsidRPr="00D9273A">
              <w:rPr>
                <w:rFonts w:ascii="Helvetica" w:hAnsi="Helvetica"/>
                <w:sz w:val="22"/>
                <w:szCs w:val="22"/>
              </w:rPr>
              <w:t>ere</w:t>
            </w:r>
            <w:r w:rsidR="00074BF9" w:rsidRPr="00D9273A">
              <w:rPr>
                <w:rFonts w:ascii="Helvetica" w:hAnsi="Helvetica"/>
                <w:sz w:val="22"/>
                <w:szCs w:val="22"/>
              </w:rPr>
              <w:t xml:space="preserve"> already </w:t>
            </w:r>
            <w:r w:rsidR="005F01F8" w:rsidRPr="00D9273A">
              <w:rPr>
                <w:rFonts w:ascii="Helvetica" w:hAnsi="Helvetica"/>
                <w:sz w:val="22"/>
                <w:szCs w:val="22"/>
              </w:rPr>
              <w:t>two expressions of interest</w:t>
            </w:r>
            <w:r w:rsidR="00D01C83" w:rsidRPr="00D9273A">
              <w:rPr>
                <w:rFonts w:ascii="Helvetica" w:hAnsi="Helvetica"/>
                <w:sz w:val="22"/>
                <w:szCs w:val="22"/>
              </w:rPr>
              <w:t xml:space="preserve">. </w:t>
            </w:r>
          </w:p>
          <w:p w14:paraId="14F61988" w14:textId="1D73154E" w:rsidR="00B95B6E" w:rsidRPr="00D9273A" w:rsidRDefault="005F01F8"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D9273A">
              <w:rPr>
                <w:rFonts w:ascii="Helvetica" w:hAnsi="Helvetica"/>
                <w:sz w:val="22"/>
                <w:szCs w:val="22"/>
              </w:rPr>
              <w:t>JOH wanted to know about the costs of online meetings DF confirmed that m</w:t>
            </w:r>
            <w:r w:rsidR="00D01C83" w:rsidRPr="00D9273A">
              <w:rPr>
                <w:rFonts w:ascii="Helvetica" w:hAnsi="Helvetica"/>
                <w:sz w:val="22"/>
                <w:szCs w:val="22"/>
              </w:rPr>
              <w:t>ost of the work would be conducted through digital media, meaning that participating teachers / schools could receive direct grants rather than compensation for travel expenses and supply cover.</w:t>
            </w:r>
          </w:p>
          <w:p w14:paraId="52368917" w14:textId="77777777" w:rsidR="00D9273A" w:rsidRDefault="00667785"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D9273A">
              <w:rPr>
                <w:rFonts w:ascii="Helvetica" w:hAnsi="Helvetica"/>
                <w:sz w:val="22"/>
                <w:szCs w:val="22"/>
              </w:rPr>
              <w:t xml:space="preserve">EJ suggested that </w:t>
            </w:r>
            <w:r w:rsidR="005F01F8" w:rsidRPr="00D9273A">
              <w:rPr>
                <w:rFonts w:ascii="Helvetica" w:hAnsi="Helvetica"/>
                <w:sz w:val="22"/>
                <w:szCs w:val="22"/>
              </w:rPr>
              <w:t>DF might make use of t</w:t>
            </w:r>
            <w:r w:rsidRPr="00D9273A">
              <w:rPr>
                <w:rFonts w:ascii="Helvetica" w:hAnsi="Helvetica"/>
                <w:sz w:val="22"/>
                <w:szCs w:val="22"/>
              </w:rPr>
              <w:t xml:space="preserve">he LA </w:t>
            </w:r>
            <w:r w:rsidR="005F01F8" w:rsidRPr="00D9273A">
              <w:rPr>
                <w:rFonts w:ascii="Helvetica" w:hAnsi="Helvetica"/>
                <w:sz w:val="22"/>
                <w:szCs w:val="22"/>
              </w:rPr>
              <w:t xml:space="preserve">Zoom account, which would also bring in </w:t>
            </w:r>
            <w:r w:rsidRPr="00D9273A">
              <w:rPr>
                <w:rFonts w:ascii="Helvetica" w:hAnsi="Helvetica"/>
                <w:sz w:val="22"/>
                <w:szCs w:val="22"/>
              </w:rPr>
              <w:t xml:space="preserve">IT support. </w:t>
            </w:r>
            <w:r w:rsidR="005F01F8" w:rsidRPr="00D9273A">
              <w:rPr>
                <w:rFonts w:ascii="Helvetica" w:hAnsi="Helvetica"/>
                <w:sz w:val="22"/>
                <w:szCs w:val="22"/>
              </w:rPr>
              <w:t>Someone from Democratic Services c</w:t>
            </w:r>
            <w:r w:rsidRPr="00D9273A">
              <w:rPr>
                <w:rFonts w:ascii="Helvetica" w:hAnsi="Helvetica"/>
                <w:sz w:val="22"/>
                <w:szCs w:val="22"/>
              </w:rPr>
              <w:t xml:space="preserve">ould nominate </w:t>
            </w:r>
            <w:r w:rsidR="005F01F8" w:rsidRPr="00D9273A">
              <w:rPr>
                <w:rFonts w:ascii="Helvetica" w:hAnsi="Helvetica"/>
                <w:sz w:val="22"/>
                <w:szCs w:val="22"/>
              </w:rPr>
              <w:t>DF</w:t>
            </w:r>
            <w:r w:rsidRPr="00D9273A">
              <w:rPr>
                <w:rFonts w:ascii="Helvetica" w:hAnsi="Helvetica"/>
                <w:sz w:val="22"/>
                <w:szCs w:val="22"/>
              </w:rPr>
              <w:t xml:space="preserve"> to be the host</w:t>
            </w:r>
            <w:r w:rsidR="005F01F8" w:rsidRPr="00D9273A">
              <w:rPr>
                <w:rFonts w:ascii="Helvetica" w:hAnsi="Helvetica"/>
                <w:sz w:val="22"/>
                <w:szCs w:val="22"/>
              </w:rPr>
              <w:t xml:space="preserve"> of each designated meeting and t</w:t>
            </w:r>
            <w:r w:rsidRPr="00D9273A">
              <w:rPr>
                <w:rFonts w:ascii="Helvetica" w:hAnsi="Helvetica"/>
                <w:sz w:val="22"/>
                <w:szCs w:val="22"/>
              </w:rPr>
              <w:t xml:space="preserve">hat would save </w:t>
            </w:r>
            <w:r w:rsidR="005F01F8" w:rsidRPr="00D9273A">
              <w:rPr>
                <w:rFonts w:ascii="Helvetica" w:hAnsi="Helvetica"/>
                <w:sz w:val="22"/>
                <w:szCs w:val="22"/>
              </w:rPr>
              <w:t xml:space="preserve">SACRE a little of the Project fund. </w:t>
            </w:r>
          </w:p>
          <w:p w14:paraId="66211016" w14:textId="77777777" w:rsidR="00D9273A" w:rsidRDefault="00667785"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D9273A">
              <w:rPr>
                <w:rFonts w:ascii="Helvetica" w:hAnsi="Helvetica"/>
                <w:sz w:val="22"/>
                <w:szCs w:val="22"/>
              </w:rPr>
              <w:t xml:space="preserve">YK </w:t>
            </w:r>
            <w:r w:rsidR="005F01F8" w:rsidRPr="00D9273A">
              <w:rPr>
                <w:rFonts w:ascii="Helvetica" w:hAnsi="Helvetica"/>
                <w:sz w:val="22"/>
                <w:szCs w:val="22"/>
              </w:rPr>
              <w:t xml:space="preserve">added that he had used online platforms like Zoom many times and assured us that the host could pass control over and then </w:t>
            </w:r>
            <w:r w:rsidRPr="00D9273A">
              <w:rPr>
                <w:rFonts w:ascii="Helvetica" w:hAnsi="Helvetica"/>
                <w:sz w:val="22"/>
                <w:szCs w:val="22"/>
              </w:rPr>
              <w:t>leave. Democratic Services ha</w:t>
            </w:r>
            <w:r w:rsidR="005F01F8" w:rsidRPr="00D9273A">
              <w:rPr>
                <w:rFonts w:ascii="Helvetica" w:hAnsi="Helvetica"/>
                <w:sz w:val="22"/>
                <w:szCs w:val="22"/>
              </w:rPr>
              <w:t>d</w:t>
            </w:r>
            <w:r w:rsidRPr="00D9273A">
              <w:rPr>
                <w:rFonts w:ascii="Helvetica" w:hAnsi="Helvetica"/>
                <w:sz w:val="22"/>
                <w:szCs w:val="22"/>
              </w:rPr>
              <w:t xml:space="preserve"> a Business as well as Pro-account</w:t>
            </w:r>
            <w:r w:rsidR="005F01F8" w:rsidRPr="00D9273A">
              <w:rPr>
                <w:rFonts w:ascii="Helvetica" w:hAnsi="Helvetica"/>
                <w:sz w:val="22"/>
                <w:szCs w:val="22"/>
              </w:rPr>
              <w:t xml:space="preserve"> but either would be useful for our purposes</w:t>
            </w:r>
            <w:r w:rsidRPr="00D9273A">
              <w:rPr>
                <w:rFonts w:ascii="Helvetica" w:hAnsi="Helvetica"/>
                <w:sz w:val="22"/>
                <w:szCs w:val="22"/>
              </w:rPr>
              <w:t xml:space="preserve">. </w:t>
            </w:r>
          </w:p>
          <w:p w14:paraId="3A36851E" w14:textId="11362B1F" w:rsidR="00E24B41" w:rsidRPr="00D9273A" w:rsidRDefault="00E24B41"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D9273A">
              <w:rPr>
                <w:rFonts w:ascii="Helvetica" w:hAnsi="Helvetica"/>
                <w:sz w:val="22"/>
                <w:szCs w:val="22"/>
              </w:rPr>
              <w:t>EJ said there would also be a phone contact</w:t>
            </w:r>
            <w:r w:rsidR="005F01F8" w:rsidRPr="00D9273A">
              <w:rPr>
                <w:rFonts w:ascii="Helvetica" w:hAnsi="Helvetica"/>
                <w:sz w:val="22"/>
                <w:szCs w:val="22"/>
              </w:rPr>
              <w:t xml:space="preserve"> for participants</w:t>
            </w:r>
            <w:r w:rsidRPr="00D9273A">
              <w:rPr>
                <w:rFonts w:ascii="Helvetica" w:hAnsi="Helvetica"/>
                <w:sz w:val="22"/>
                <w:szCs w:val="22"/>
              </w:rPr>
              <w:t xml:space="preserve"> if </w:t>
            </w:r>
            <w:r w:rsidR="005F01F8" w:rsidRPr="00D9273A">
              <w:rPr>
                <w:rFonts w:ascii="Helvetica" w:hAnsi="Helvetica"/>
                <w:sz w:val="22"/>
                <w:szCs w:val="22"/>
              </w:rPr>
              <w:t xml:space="preserve">their </w:t>
            </w:r>
            <w:r w:rsidRPr="00D9273A">
              <w:rPr>
                <w:rFonts w:ascii="Helvetica" w:hAnsi="Helvetica"/>
                <w:sz w:val="22"/>
                <w:szCs w:val="22"/>
              </w:rPr>
              <w:t xml:space="preserve">internet </w:t>
            </w:r>
            <w:r w:rsidR="005F01F8" w:rsidRPr="00D9273A">
              <w:rPr>
                <w:rFonts w:ascii="Helvetica" w:hAnsi="Helvetica"/>
                <w:sz w:val="22"/>
                <w:szCs w:val="22"/>
              </w:rPr>
              <w:t xml:space="preserve">connection </w:t>
            </w:r>
            <w:r w:rsidRPr="00D9273A">
              <w:rPr>
                <w:rFonts w:ascii="Helvetica" w:hAnsi="Helvetica"/>
                <w:sz w:val="22"/>
                <w:szCs w:val="22"/>
              </w:rPr>
              <w:t>failed.</w:t>
            </w:r>
            <w:r w:rsidR="005F01F8" w:rsidRPr="00D9273A">
              <w:rPr>
                <w:rFonts w:ascii="Helvetica" w:hAnsi="Helvetica"/>
                <w:sz w:val="22"/>
                <w:szCs w:val="22"/>
              </w:rPr>
              <w:t xml:space="preserve"> </w:t>
            </w:r>
            <w:r w:rsidRPr="00D9273A">
              <w:rPr>
                <w:rFonts w:ascii="Helvetica" w:hAnsi="Helvetica"/>
                <w:sz w:val="22"/>
                <w:szCs w:val="22"/>
              </w:rPr>
              <w:t>I</w:t>
            </w:r>
            <w:r w:rsidR="005F01F8" w:rsidRPr="00D9273A">
              <w:rPr>
                <w:rFonts w:ascii="Helvetica" w:hAnsi="Helvetica"/>
                <w:sz w:val="22"/>
                <w:szCs w:val="22"/>
              </w:rPr>
              <w:t>S</w:t>
            </w:r>
            <w:r w:rsidRPr="00D9273A">
              <w:rPr>
                <w:rFonts w:ascii="Helvetica" w:hAnsi="Helvetica"/>
                <w:sz w:val="22"/>
                <w:szCs w:val="22"/>
              </w:rPr>
              <w:t xml:space="preserve"> </w:t>
            </w:r>
            <w:r w:rsidR="005F01F8" w:rsidRPr="00D9273A">
              <w:rPr>
                <w:rFonts w:ascii="Helvetica" w:hAnsi="Helvetica"/>
                <w:sz w:val="22"/>
                <w:szCs w:val="22"/>
              </w:rPr>
              <w:t>added that</w:t>
            </w:r>
            <w:r w:rsidRPr="00D9273A">
              <w:rPr>
                <w:rFonts w:ascii="Helvetica" w:hAnsi="Helvetica"/>
                <w:sz w:val="22"/>
                <w:szCs w:val="22"/>
              </w:rPr>
              <w:t xml:space="preserve"> individual hosts could host their own meetings</w:t>
            </w:r>
            <w:r w:rsidR="005F01F8" w:rsidRPr="00D9273A">
              <w:rPr>
                <w:rFonts w:ascii="Helvetica" w:hAnsi="Helvetica"/>
                <w:sz w:val="22"/>
                <w:szCs w:val="22"/>
              </w:rPr>
              <w:t xml:space="preserve"> and </w:t>
            </w:r>
            <w:r w:rsidRPr="00D9273A">
              <w:rPr>
                <w:rFonts w:ascii="Helvetica" w:hAnsi="Helvetica"/>
                <w:sz w:val="22"/>
                <w:szCs w:val="22"/>
              </w:rPr>
              <w:t xml:space="preserve">YK </w:t>
            </w:r>
            <w:r w:rsidR="005F01F8" w:rsidRPr="00D9273A">
              <w:rPr>
                <w:rFonts w:ascii="Helvetica" w:hAnsi="Helvetica"/>
                <w:sz w:val="22"/>
                <w:szCs w:val="22"/>
              </w:rPr>
              <w:t>offered to</w:t>
            </w:r>
            <w:r w:rsidRPr="00D9273A">
              <w:rPr>
                <w:rFonts w:ascii="Helvetica" w:hAnsi="Helvetica"/>
                <w:sz w:val="22"/>
                <w:szCs w:val="22"/>
              </w:rPr>
              <w:t xml:space="preserve"> </w:t>
            </w:r>
            <w:r w:rsidR="005F01F8" w:rsidRPr="00D9273A">
              <w:rPr>
                <w:rFonts w:ascii="Helvetica" w:hAnsi="Helvetica"/>
                <w:sz w:val="22"/>
                <w:szCs w:val="22"/>
              </w:rPr>
              <w:t>provide</w:t>
            </w:r>
            <w:r w:rsidRPr="00D9273A">
              <w:rPr>
                <w:rFonts w:ascii="Helvetica" w:hAnsi="Helvetica"/>
                <w:sz w:val="22"/>
                <w:szCs w:val="22"/>
              </w:rPr>
              <w:t xml:space="preserve"> </w:t>
            </w:r>
            <w:r w:rsidR="00D9273A" w:rsidRPr="00D9273A">
              <w:rPr>
                <w:rFonts w:ascii="Helvetica" w:hAnsi="Helvetica"/>
                <w:sz w:val="22"/>
                <w:szCs w:val="22"/>
              </w:rPr>
              <w:t>DF</w:t>
            </w:r>
            <w:r w:rsidRPr="00D9273A">
              <w:rPr>
                <w:rFonts w:ascii="Helvetica" w:hAnsi="Helvetica"/>
                <w:sz w:val="22"/>
                <w:szCs w:val="22"/>
              </w:rPr>
              <w:t xml:space="preserve"> </w:t>
            </w:r>
            <w:r w:rsidR="005F01F8" w:rsidRPr="00D9273A">
              <w:rPr>
                <w:rFonts w:ascii="Helvetica" w:hAnsi="Helvetica"/>
                <w:sz w:val="22"/>
                <w:szCs w:val="22"/>
              </w:rPr>
              <w:t xml:space="preserve">with </w:t>
            </w:r>
            <w:r w:rsidRPr="00D9273A">
              <w:rPr>
                <w:rFonts w:ascii="Helvetica" w:hAnsi="Helvetica"/>
                <w:sz w:val="22"/>
                <w:szCs w:val="22"/>
              </w:rPr>
              <w:t>contact</w:t>
            </w:r>
            <w:r w:rsidR="005F01F8" w:rsidRPr="00D9273A">
              <w:rPr>
                <w:rFonts w:ascii="Helvetica" w:hAnsi="Helvetica"/>
                <w:sz w:val="22"/>
                <w:szCs w:val="22"/>
              </w:rPr>
              <w:t xml:space="preserve"> details</w:t>
            </w:r>
            <w:r w:rsidRPr="00D9273A">
              <w:rPr>
                <w:rFonts w:ascii="Helvetica" w:hAnsi="Helvetica"/>
                <w:sz w:val="22"/>
                <w:szCs w:val="22"/>
              </w:rPr>
              <w:t xml:space="preserve"> </w:t>
            </w:r>
            <w:r w:rsidR="005F01F8" w:rsidRPr="00D9273A">
              <w:rPr>
                <w:rFonts w:ascii="Helvetica" w:hAnsi="Helvetica"/>
                <w:sz w:val="22"/>
                <w:szCs w:val="22"/>
              </w:rPr>
              <w:t>in reply to a</w:t>
            </w:r>
            <w:r w:rsidR="00D9273A" w:rsidRPr="00D9273A">
              <w:rPr>
                <w:rFonts w:ascii="Helvetica" w:hAnsi="Helvetica"/>
                <w:sz w:val="22"/>
                <w:szCs w:val="22"/>
              </w:rPr>
              <w:t xml:space="preserve"> </w:t>
            </w:r>
            <w:r w:rsidR="005F01F8" w:rsidRPr="00D9273A">
              <w:rPr>
                <w:rFonts w:ascii="Helvetica" w:hAnsi="Helvetica"/>
                <w:sz w:val="22"/>
                <w:szCs w:val="22"/>
              </w:rPr>
              <w:t>request</w:t>
            </w:r>
            <w:r w:rsidR="00D9273A" w:rsidRPr="00D9273A">
              <w:rPr>
                <w:rFonts w:ascii="Helvetica" w:hAnsi="Helvetica"/>
                <w:sz w:val="22"/>
                <w:szCs w:val="22"/>
              </w:rPr>
              <w:t xml:space="preserve"> to his Council email address.</w:t>
            </w:r>
            <w:r w:rsidR="005F01F8" w:rsidRPr="00D9273A">
              <w:rPr>
                <w:rFonts w:ascii="Helvetica" w:hAnsi="Helvetica"/>
                <w:sz w:val="22"/>
                <w:szCs w:val="22"/>
              </w:rPr>
              <w:t xml:space="preserve"> </w:t>
            </w:r>
          </w:p>
          <w:p w14:paraId="6732A870" w14:textId="2BD39949" w:rsidR="00E24B41" w:rsidRPr="00D9273A" w:rsidRDefault="00E24B41"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D9273A">
              <w:rPr>
                <w:rFonts w:ascii="Helvetica" w:hAnsi="Helvetica"/>
                <w:sz w:val="22"/>
                <w:szCs w:val="22"/>
              </w:rPr>
              <w:t xml:space="preserve">JOH wondered if all the </w:t>
            </w:r>
            <w:r w:rsidR="00D9273A" w:rsidRPr="00D9273A">
              <w:rPr>
                <w:rFonts w:ascii="Helvetica" w:hAnsi="Helvetica"/>
                <w:sz w:val="22"/>
                <w:szCs w:val="22"/>
              </w:rPr>
              <w:t xml:space="preserve">partner SACRE </w:t>
            </w:r>
            <w:r w:rsidRPr="00D9273A">
              <w:rPr>
                <w:rFonts w:ascii="Helvetica" w:hAnsi="Helvetica"/>
                <w:sz w:val="22"/>
                <w:szCs w:val="22"/>
              </w:rPr>
              <w:t xml:space="preserve">advisers had agreed to work with </w:t>
            </w:r>
            <w:r w:rsidR="00D9273A" w:rsidRPr="00D9273A">
              <w:rPr>
                <w:rFonts w:ascii="Helvetica" w:hAnsi="Helvetica"/>
                <w:sz w:val="22"/>
                <w:szCs w:val="22"/>
              </w:rPr>
              <w:t>him</w:t>
            </w:r>
            <w:r w:rsidRPr="00D9273A">
              <w:rPr>
                <w:rFonts w:ascii="Helvetica" w:hAnsi="Helvetica"/>
                <w:sz w:val="22"/>
                <w:szCs w:val="22"/>
              </w:rPr>
              <w:t xml:space="preserve"> on this</w:t>
            </w:r>
            <w:r w:rsidR="00D9273A" w:rsidRPr="00D9273A">
              <w:rPr>
                <w:rFonts w:ascii="Helvetica" w:hAnsi="Helvetica"/>
                <w:sz w:val="22"/>
                <w:szCs w:val="22"/>
              </w:rPr>
              <w:t xml:space="preserve"> and he </w:t>
            </w:r>
            <w:r w:rsidRPr="00D9273A">
              <w:rPr>
                <w:rFonts w:ascii="Helvetica" w:hAnsi="Helvetica"/>
                <w:sz w:val="22"/>
                <w:szCs w:val="22"/>
              </w:rPr>
              <w:t xml:space="preserve">confirmed that they had. </w:t>
            </w:r>
            <w:r w:rsidR="00D9273A" w:rsidRPr="00D9273A">
              <w:rPr>
                <w:rFonts w:ascii="Helvetica" w:hAnsi="Helvetica"/>
                <w:sz w:val="22"/>
                <w:szCs w:val="22"/>
              </w:rPr>
              <w:t xml:space="preserve">All the SACREs had now </w:t>
            </w:r>
            <w:r w:rsidRPr="00D9273A">
              <w:rPr>
                <w:rFonts w:ascii="Helvetica" w:hAnsi="Helvetica"/>
                <w:sz w:val="22"/>
                <w:szCs w:val="22"/>
              </w:rPr>
              <w:t>invit</w:t>
            </w:r>
            <w:r w:rsidR="00D9273A" w:rsidRPr="00D9273A">
              <w:rPr>
                <w:rFonts w:ascii="Helvetica" w:hAnsi="Helvetica"/>
                <w:sz w:val="22"/>
                <w:szCs w:val="22"/>
              </w:rPr>
              <w:t>ations</w:t>
            </w:r>
            <w:r w:rsidRPr="00D9273A">
              <w:rPr>
                <w:rFonts w:ascii="Helvetica" w:hAnsi="Helvetica"/>
                <w:sz w:val="22"/>
                <w:szCs w:val="22"/>
              </w:rPr>
              <w:t xml:space="preserve"> to teachers</w:t>
            </w:r>
            <w:r w:rsidR="00D9273A" w:rsidRPr="00D9273A">
              <w:rPr>
                <w:rFonts w:ascii="Helvetica" w:hAnsi="Helvetica"/>
                <w:sz w:val="22"/>
                <w:szCs w:val="22"/>
              </w:rPr>
              <w:t xml:space="preserve"> to join the Project.</w:t>
            </w:r>
          </w:p>
        </w:tc>
        <w:tc>
          <w:tcPr>
            <w:tcW w:w="1053" w:type="dxa"/>
            <w:vAlign w:val="bottom"/>
          </w:tcPr>
          <w:p w14:paraId="5F381A1B" w14:textId="383CC263" w:rsidR="00B95B6E" w:rsidRPr="00D9273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D9273A">
              <w:rPr>
                <w:rFonts w:ascii="Helvetica" w:hAnsi="Helvetica" w:cs="Arial"/>
                <w:sz w:val="22"/>
                <w:szCs w:val="22"/>
              </w:rPr>
              <w:t xml:space="preserve">DF </w:t>
            </w:r>
            <w:r w:rsidR="00D9273A" w:rsidRPr="00D9273A">
              <w:rPr>
                <w:rFonts w:ascii="Helvetica" w:hAnsi="Helvetica" w:cs="Arial"/>
                <w:sz w:val="22"/>
                <w:szCs w:val="22"/>
              </w:rPr>
              <w:t>YK</w:t>
            </w:r>
          </w:p>
        </w:tc>
      </w:tr>
      <w:tr w:rsidR="00D9273A" w:rsidRPr="00D9273A" w14:paraId="0069CDB4" w14:textId="77777777" w:rsidTr="00DF5570">
        <w:trPr>
          <w:jc w:val="center"/>
        </w:trPr>
        <w:tc>
          <w:tcPr>
            <w:tcW w:w="806" w:type="dxa"/>
          </w:tcPr>
          <w:p w14:paraId="2BC4351D" w14:textId="77777777" w:rsidR="00B74AAA" w:rsidRPr="00D9273A" w:rsidRDefault="00B74AAA" w:rsidP="00DF5570">
            <w:pPr>
              <w:pStyle w:val="ListParagraph"/>
              <w:numPr>
                <w:ilvl w:val="0"/>
                <w:numId w:val="1"/>
              </w:numPr>
              <w:spacing w:before="60" w:after="60"/>
              <w:contextualSpacing w:val="0"/>
              <w:rPr>
                <w:rFonts w:ascii="Helvetica" w:hAnsi="Helvetica"/>
              </w:rPr>
            </w:pPr>
          </w:p>
        </w:tc>
        <w:tc>
          <w:tcPr>
            <w:tcW w:w="8646" w:type="dxa"/>
          </w:tcPr>
          <w:p w14:paraId="21365448" w14:textId="5230A8FC" w:rsidR="00B74AAA" w:rsidRPr="00D9273A" w:rsidRDefault="00B74AAA"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D9273A">
              <w:rPr>
                <w:rFonts w:ascii="Helvetica" w:hAnsi="Helvetica" w:cs="Arial"/>
                <w:b/>
                <w:sz w:val="22"/>
                <w:szCs w:val="22"/>
              </w:rPr>
              <w:t xml:space="preserve">Agreed Syllabus: </w:t>
            </w:r>
            <w:r w:rsidR="00B95B6E" w:rsidRPr="00D9273A">
              <w:rPr>
                <w:rFonts w:ascii="Helvetica" w:hAnsi="Helvetica" w:cs="Arial"/>
                <w:b/>
                <w:sz w:val="22"/>
                <w:szCs w:val="22"/>
              </w:rPr>
              <w:t>Training for Teachers</w:t>
            </w:r>
            <w:r w:rsidRPr="00D9273A">
              <w:rPr>
                <w:rFonts w:ascii="Helvetica" w:hAnsi="Helvetica" w:cs="Arial"/>
                <w:b/>
                <w:sz w:val="22"/>
                <w:szCs w:val="22"/>
              </w:rPr>
              <w:t xml:space="preserve"> (Agenda item 7.</w:t>
            </w:r>
            <w:r w:rsidR="00B95B6E" w:rsidRPr="00D9273A">
              <w:rPr>
                <w:rFonts w:ascii="Helvetica" w:hAnsi="Helvetica" w:cs="Arial"/>
                <w:b/>
                <w:sz w:val="22"/>
                <w:szCs w:val="22"/>
              </w:rPr>
              <w:t>4</w:t>
            </w:r>
            <w:r w:rsidRPr="00D9273A">
              <w:rPr>
                <w:rFonts w:ascii="Helvetica" w:hAnsi="Helvetica" w:cs="Arial"/>
                <w:b/>
                <w:sz w:val="22"/>
                <w:szCs w:val="22"/>
              </w:rPr>
              <w:t>)</w:t>
            </w:r>
          </w:p>
          <w:p w14:paraId="0176345C" w14:textId="3A32326A" w:rsidR="00E26D25" w:rsidRPr="00D9273A" w:rsidRDefault="00D01C83" w:rsidP="006F2EC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D9273A">
              <w:rPr>
                <w:rFonts w:ascii="Helvetica" w:hAnsi="Helvetica"/>
                <w:sz w:val="22"/>
                <w:szCs w:val="22"/>
              </w:rPr>
              <w:t xml:space="preserve">DF reminded members of the </w:t>
            </w:r>
            <w:r w:rsidR="00B74AAA" w:rsidRPr="00D9273A">
              <w:rPr>
                <w:rFonts w:ascii="Helvetica" w:hAnsi="Helvetica"/>
                <w:sz w:val="22"/>
                <w:szCs w:val="22"/>
              </w:rPr>
              <w:t xml:space="preserve">training </w:t>
            </w:r>
            <w:r w:rsidR="001221B2" w:rsidRPr="00D9273A">
              <w:rPr>
                <w:rFonts w:ascii="Helvetica" w:hAnsi="Helvetica"/>
                <w:sz w:val="22"/>
                <w:szCs w:val="22"/>
              </w:rPr>
              <w:t xml:space="preserve">day </w:t>
            </w:r>
            <w:r w:rsidR="00B74AAA" w:rsidRPr="00D9273A">
              <w:rPr>
                <w:rFonts w:ascii="Helvetica" w:hAnsi="Helvetica"/>
                <w:sz w:val="22"/>
                <w:szCs w:val="22"/>
              </w:rPr>
              <w:t>led by the Holocaust Education Trust (HET) on 15</w:t>
            </w:r>
            <w:r w:rsidR="00B74AAA" w:rsidRPr="00D9273A">
              <w:rPr>
                <w:rFonts w:ascii="Helvetica" w:hAnsi="Helvetica"/>
                <w:sz w:val="22"/>
                <w:szCs w:val="22"/>
                <w:vertAlign w:val="superscript"/>
              </w:rPr>
              <w:t>th</w:t>
            </w:r>
            <w:r w:rsidR="00B74AAA" w:rsidRPr="00D9273A">
              <w:rPr>
                <w:rFonts w:ascii="Helvetica" w:hAnsi="Helvetica"/>
                <w:sz w:val="22"/>
                <w:szCs w:val="22"/>
              </w:rPr>
              <w:t xml:space="preserve"> January 2020 at Bath Spa University. </w:t>
            </w:r>
            <w:r w:rsidR="00E24B41" w:rsidRPr="00D9273A">
              <w:rPr>
                <w:rFonts w:ascii="Helvetica" w:hAnsi="Helvetica"/>
                <w:sz w:val="22"/>
                <w:szCs w:val="22"/>
              </w:rPr>
              <w:t>DF</w:t>
            </w:r>
            <w:r w:rsidRPr="00D9273A">
              <w:rPr>
                <w:rFonts w:ascii="Helvetica" w:hAnsi="Helvetica"/>
                <w:sz w:val="22"/>
                <w:szCs w:val="22"/>
              </w:rPr>
              <w:t xml:space="preserve"> and MQ wo</w:t>
            </w:r>
            <w:r w:rsidR="00D9273A">
              <w:rPr>
                <w:rFonts w:ascii="Helvetica" w:hAnsi="Helvetica"/>
                <w:sz w:val="22"/>
                <w:szCs w:val="22"/>
              </w:rPr>
              <w:t>u</w:t>
            </w:r>
            <w:r w:rsidRPr="00D9273A">
              <w:rPr>
                <w:rFonts w:ascii="Helvetica" w:hAnsi="Helvetica"/>
                <w:sz w:val="22"/>
                <w:szCs w:val="22"/>
              </w:rPr>
              <w:t>ld investigate whether the HET would be offering online training this year. If not, it might still be possible to hold a physical training day in the new year, depending on circumstances.</w:t>
            </w:r>
          </w:p>
          <w:p w14:paraId="06F8CEB6" w14:textId="0FA708C4" w:rsidR="00D01C83" w:rsidRPr="00D9273A" w:rsidRDefault="00D01C83" w:rsidP="006F2EC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D9273A">
              <w:rPr>
                <w:rFonts w:ascii="Helvetica" w:hAnsi="Helvetica"/>
                <w:sz w:val="22"/>
                <w:szCs w:val="22"/>
              </w:rPr>
              <w:t xml:space="preserve">Other training opportunities for visits from the Associate Adviser, or online consultations could once again be on offer. One appointment had already been made with Somervale School. </w:t>
            </w:r>
          </w:p>
        </w:tc>
        <w:tc>
          <w:tcPr>
            <w:tcW w:w="1053" w:type="dxa"/>
            <w:vAlign w:val="bottom"/>
          </w:tcPr>
          <w:p w14:paraId="121ECC86" w14:textId="77777777" w:rsidR="00B74AAA" w:rsidRPr="00D9273A" w:rsidRDefault="00B74AAA"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298F131" w14:textId="6B72C695" w:rsidR="00B74AAA" w:rsidRPr="00D9273A" w:rsidRDefault="00B74AAA"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D9273A">
              <w:rPr>
                <w:rFonts w:ascii="Helvetica" w:hAnsi="Helvetica" w:cs="Arial"/>
                <w:sz w:val="22"/>
                <w:szCs w:val="22"/>
              </w:rPr>
              <w:t>MQ</w:t>
            </w:r>
            <w:r w:rsidR="00D9273A" w:rsidRPr="00D9273A">
              <w:rPr>
                <w:rFonts w:ascii="Helvetica" w:hAnsi="Helvetica" w:cs="Arial"/>
                <w:sz w:val="22"/>
                <w:szCs w:val="22"/>
              </w:rPr>
              <w:t>,</w:t>
            </w:r>
            <w:r w:rsidRPr="00D9273A">
              <w:rPr>
                <w:rFonts w:ascii="Helvetica" w:hAnsi="Helvetica" w:cs="Arial"/>
                <w:sz w:val="22"/>
                <w:szCs w:val="22"/>
              </w:rPr>
              <w:t xml:space="preserve"> </w:t>
            </w:r>
            <w:r w:rsidR="00D9273A" w:rsidRPr="00D9273A">
              <w:rPr>
                <w:rFonts w:ascii="Helvetica" w:hAnsi="Helvetica" w:cs="Arial"/>
                <w:sz w:val="22"/>
                <w:szCs w:val="22"/>
              </w:rPr>
              <w:t>DF</w:t>
            </w:r>
          </w:p>
        </w:tc>
      </w:tr>
      <w:tr w:rsidR="00E26D25" w:rsidRPr="00647E6D" w14:paraId="7FF00564" w14:textId="77777777" w:rsidTr="00DF5570">
        <w:trPr>
          <w:jc w:val="center"/>
        </w:trPr>
        <w:tc>
          <w:tcPr>
            <w:tcW w:w="806" w:type="dxa"/>
          </w:tcPr>
          <w:p w14:paraId="25C0E1EB" w14:textId="77777777" w:rsidR="00E26D25" w:rsidRPr="00647E6D" w:rsidRDefault="00E26D25" w:rsidP="00DF5570">
            <w:pPr>
              <w:pStyle w:val="ListParagraph"/>
              <w:numPr>
                <w:ilvl w:val="0"/>
                <w:numId w:val="1"/>
              </w:numPr>
              <w:spacing w:before="60" w:after="60"/>
              <w:contextualSpacing w:val="0"/>
              <w:rPr>
                <w:rFonts w:ascii="Helvetica" w:hAnsi="Helvetica"/>
              </w:rPr>
            </w:pPr>
          </w:p>
        </w:tc>
        <w:tc>
          <w:tcPr>
            <w:tcW w:w="8646" w:type="dxa"/>
          </w:tcPr>
          <w:p w14:paraId="56625DE0" w14:textId="04EED03F" w:rsidR="00E26D25" w:rsidRPr="00647E6D" w:rsidRDefault="00E26D25"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647E6D">
              <w:rPr>
                <w:rFonts w:ascii="Helvetica" w:hAnsi="Helvetica" w:cs="Arial"/>
                <w:b/>
                <w:sz w:val="22"/>
                <w:szCs w:val="22"/>
              </w:rPr>
              <w:t>Agreed Syllabus: Developments for the new Agreed Syllabus and website: Bath Abbey Footprint Project (Agenda Item 7.</w:t>
            </w:r>
            <w:r w:rsidR="00B95B6E" w:rsidRPr="00647E6D">
              <w:rPr>
                <w:rFonts w:ascii="Helvetica" w:hAnsi="Helvetica" w:cs="Arial"/>
                <w:b/>
                <w:sz w:val="22"/>
                <w:szCs w:val="22"/>
              </w:rPr>
              <w:t>5</w:t>
            </w:r>
            <w:r w:rsidRPr="00647E6D">
              <w:rPr>
                <w:rFonts w:ascii="Helvetica" w:hAnsi="Helvetica" w:cs="Arial"/>
                <w:b/>
                <w:sz w:val="22"/>
                <w:szCs w:val="22"/>
              </w:rPr>
              <w:t>)</w:t>
            </w:r>
          </w:p>
          <w:p w14:paraId="4CCFE950" w14:textId="322BA5CD" w:rsidR="00E24B41" w:rsidRPr="00647E6D" w:rsidRDefault="00E26D25" w:rsidP="001221B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647E6D">
              <w:rPr>
                <w:rFonts w:ascii="Helvetica" w:hAnsi="Helvetica" w:cs="Arial"/>
                <w:bCs/>
                <w:sz w:val="22"/>
                <w:szCs w:val="22"/>
              </w:rPr>
              <w:t>D</w:t>
            </w:r>
            <w:r w:rsidR="00B95B6E" w:rsidRPr="00647E6D">
              <w:rPr>
                <w:rFonts w:ascii="Helvetica" w:hAnsi="Helvetica" w:cs="Arial"/>
                <w:bCs/>
                <w:sz w:val="22"/>
                <w:szCs w:val="22"/>
              </w:rPr>
              <w:t xml:space="preserve">W </w:t>
            </w:r>
            <w:r w:rsidRPr="00647E6D">
              <w:rPr>
                <w:rFonts w:ascii="Helvetica" w:hAnsi="Helvetica" w:cs="Arial"/>
                <w:bCs/>
                <w:sz w:val="22"/>
                <w:szCs w:val="22"/>
              </w:rPr>
              <w:t xml:space="preserve">reported that he had been contacted by </w:t>
            </w:r>
            <w:r w:rsidR="00E93105" w:rsidRPr="00647E6D">
              <w:rPr>
                <w:rFonts w:ascii="Helvetica" w:hAnsi="Helvetica" w:cs="Arial"/>
                <w:bCs/>
                <w:sz w:val="22"/>
                <w:szCs w:val="22"/>
              </w:rPr>
              <w:t xml:space="preserve">the Leader of this </w:t>
            </w:r>
            <w:r w:rsidR="00D9273A" w:rsidRPr="00647E6D">
              <w:rPr>
                <w:rFonts w:ascii="Helvetica" w:hAnsi="Helvetica" w:cs="Arial"/>
                <w:bCs/>
                <w:sz w:val="22"/>
                <w:szCs w:val="22"/>
              </w:rPr>
              <w:t>P</w:t>
            </w:r>
            <w:r w:rsidR="00E93105" w:rsidRPr="00647E6D">
              <w:rPr>
                <w:rFonts w:ascii="Helvetica" w:hAnsi="Helvetica" w:cs="Arial"/>
                <w:bCs/>
                <w:sz w:val="22"/>
                <w:szCs w:val="22"/>
              </w:rPr>
              <w:t xml:space="preserve">roject, </w:t>
            </w:r>
            <w:r w:rsidR="002560F7" w:rsidRPr="00647E6D">
              <w:rPr>
                <w:rFonts w:ascii="Helvetica" w:hAnsi="Helvetica" w:cs="Arial"/>
                <w:bCs/>
                <w:sz w:val="22"/>
                <w:szCs w:val="22"/>
              </w:rPr>
              <w:t>Polly Andrews</w:t>
            </w:r>
            <w:r w:rsidR="00D9273A" w:rsidRPr="00647E6D">
              <w:rPr>
                <w:rFonts w:ascii="Helvetica" w:hAnsi="Helvetica" w:cs="Arial"/>
                <w:bCs/>
                <w:sz w:val="22"/>
                <w:szCs w:val="22"/>
              </w:rPr>
              <w:t xml:space="preserve">, </w:t>
            </w:r>
            <w:r w:rsidR="00264769" w:rsidRPr="00647E6D">
              <w:rPr>
                <w:rFonts w:ascii="Helvetica" w:hAnsi="Helvetica" w:cs="Arial"/>
                <w:bCs/>
                <w:sz w:val="22"/>
                <w:szCs w:val="22"/>
              </w:rPr>
              <w:t xml:space="preserve">about </w:t>
            </w:r>
            <w:r w:rsidR="00E93105" w:rsidRPr="00647E6D">
              <w:rPr>
                <w:rFonts w:ascii="Helvetica" w:hAnsi="Helvetica" w:cs="Arial"/>
                <w:bCs/>
                <w:sz w:val="22"/>
                <w:szCs w:val="22"/>
              </w:rPr>
              <w:t>how to develop the project in relation to RE.</w:t>
            </w:r>
          </w:p>
          <w:p w14:paraId="73A7CB6F" w14:textId="3A8EAEC3" w:rsidR="00E26D25" w:rsidRPr="00647E6D" w:rsidRDefault="00E24B41" w:rsidP="00696F4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647E6D">
              <w:rPr>
                <w:rFonts w:ascii="Helvetica" w:hAnsi="Helvetica" w:cs="Arial"/>
                <w:bCs/>
                <w:sz w:val="22"/>
                <w:szCs w:val="22"/>
              </w:rPr>
              <w:t>M</w:t>
            </w:r>
            <w:r w:rsidR="00696F45">
              <w:rPr>
                <w:rFonts w:ascii="Helvetica" w:hAnsi="Helvetica" w:cs="Arial"/>
                <w:bCs/>
                <w:sz w:val="22"/>
                <w:szCs w:val="22"/>
              </w:rPr>
              <w:t>P</w:t>
            </w:r>
            <w:r w:rsidR="00D9273A" w:rsidRPr="00647E6D">
              <w:rPr>
                <w:rFonts w:ascii="Helvetica" w:hAnsi="Helvetica" w:cs="Arial"/>
                <w:bCs/>
                <w:sz w:val="22"/>
                <w:szCs w:val="22"/>
              </w:rPr>
              <w:t xml:space="preserve"> said that she had also contacted her and that she had</w:t>
            </w:r>
            <w:r w:rsidRPr="00647E6D">
              <w:rPr>
                <w:rFonts w:ascii="Helvetica" w:hAnsi="Helvetica" w:cs="Arial"/>
                <w:bCs/>
                <w:sz w:val="22"/>
                <w:szCs w:val="22"/>
              </w:rPr>
              <w:t xml:space="preserve"> offer</w:t>
            </w:r>
            <w:r w:rsidR="00D9273A" w:rsidRPr="00647E6D">
              <w:rPr>
                <w:rFonts w:ascii="Helvetica" w:hAnsi="Helvetica" w:cs="Arial"/>
                <w:bCs/>
                <w:sz w:val="22"/>
                <w:szCs w:val="22"/>
              </w:rPr>
              <w:t>ed her school</w:t>
            </w:r>
            <w:r w:rsidRPr="00647E6D">
              <w:rPr>
                <w:rFonts w:ascii="Helvetica" w:hAnsi="Helvetica" w:cs="Arial"/>
                <w:bCs/>
                <w:sz w:val="22"/>
                <w:szCs w:val="22"/>
              </w:rPr>
              <w:t xml:space="preserve"> a free trial </w:t>
            </w:r>
            <w:r w:rsidR="00D9273A" w:rsidRPr="00647E6D">
              <w:rPr>
                <w:rFonts w:ascii="Helvetica" w:hAnsi="Helvetica" w:cs="Arial"/>
                <w:bCs/>
                <w:sz w:val="22"/>
                <w:szCs w:val="22"/>
              </w:rPr>
              <w:t>of any materials as well as a</w:t>
            </w:r>
            <w:r w:rsidRPr="00647E6D">
              <w:rPr>
                <w:rFonts w:ascii="Helvetica" w:hAnsi="Helvetica" w:cs="Arial"/>
                <w:bCs/>
                <w:sz w:val="22"/>
                <w:szCs w:val="22"/>
              </w:rPr>
              <w:t xml:space="preserve"> </w:t>
            </w:r>
            <w:r w:rsidR="00D9273A" w:rsidRPr="00647E6D">
              <w:rPr>
                <w:rFonts w:ascii="Helvetica" w:hAnsi="Helvetica" w:cs="Arial"/>
                <w:bCs/>
                <w:sz w:val="22"/>
                <w:szCs w:val="22"/>
              </w:rPr>
              <w:t>visit</w:t>
            </w:r>
            <w:r w:rsidRPr="00647E6D">
              <w:rPr>
                <w:rFonts w:ascii="Helvetica" w:hAnsi="Helvetica" w:cs="Arial"/>
                <w:bCs/>
                <w:sz w:val="22"/>
                <w:szCs w:val="22"/>
              </w:rPr>
              <w:t xml:space="preserve"> for Y</w:t>
            </w:r>
            <w:r w:rsidR="00D9273A" w:rsidRPr="00647E6D">
              <w:rPr>
                <w:rFonts w:ascii="Helvetica" w:hAnsi="Helvetica" w:cs="Arial"/>
                <w:bCs/>
                <w:sz w:val="22"/>
                <w:szCs w:val="22"/>
              </w:rPr>
              <w:t xml:space="preserve">ear </w:t>
            </w:r>
            <w:r w:rsidRPr="00647E6D">
              <w:rPr>
                <w:rFonts w:ascii="Helvetica" w:hAnsi="Helvetica" w:cs="Arial"/>
                <w:bCs/>
                <w:sz w:val="22"/>
                <w:szCs w:val="22"/>
              </w:rPr>
              <w:t>10s</w:t>
            </w:r>
            <w:r w:rsidR="00D9273A" w:rsidRPr="00647E6D">
              <w:rPr>
                <w:rFonts w:ascii="Helvetica" w:hAnsi="Helvetica" w:cs="Arial"/>
                <w:bCs/>
                <w:sz w:val="22"/>
                <w:szCs w:val="22"/>
              </w:rPr>
              <w:t xml:space="preserve">. This would have taken place last week but has had to be postponed due to Covid-19 restrictions. </w:t>
            </w:r>
            <w:r w:rsidRPr="00647E6D">
              <w:rPr>
                <w:rFonts w:ascii="Helvetica" w:hAnsi="Helvetica" w:cs="Arial"/>
                <w:bCs/>
                <w:sz w:val="22"/>
                <w:szCs w:val="22"/>
              </w:rPr>
              <w:t xml:space="preserve"> </w:t>
            </w:r>
            <w:r w:rsidR="00D9273A" w:rsidRPr="00647E6D">
              <w:rPr>
                <w:rFonts w:ascii="Helvetica" w:hAnsi="Helvetica" w:cs="Arial"/>
                <w:bCs/>
                <w:sz w:val="22"/>
                <w:szCs w:val="22"/>
              </w:rPr>
              <w:t>MP reported that they</w:t>
            </w:r>
            <w:r w:rsidRPr="00647E6D">
              <w:rPr>
                <w:rFonts w:ascii="Helvetica" w:hAnsi="Helvetica" w:cs="Arial"/>
                <w:bCs/>
                <w:sz w:val="22"/>
                <w:szCs w:val="22"/>
              </w:rPr>
              <w:t xml:space="preserve"> had a good meeting, </w:t>
            </w:r>
            <w:r w:rsidR="00D9273A" w:rsidRPr="00647E6D">
              <w:rPr>
                <w:rFonts w:ascii="Helvetica" w:hAnsi="Helvetica" w:cs="Arial"/>
                <w:bCs/>
                <w:sz w:val="22"/>
                <w:szCs w:val="22"/>
              </w:rPr>
              <w:t xml:space="preserve">and she had taken Polly through all the details of </w:t>
            </w:r>
            <w:r w:rsidRPr="00647E6D">
              <w:rPr>
                <w:rFonts w:ascii="Helvetica" w:hAnsi="Helvetica" w:cs="Arial"/>
                <w:bCs/>
                <w:sz w:val="22"/>
                <w:szCs w:val="22"/>
              </w:rPr>
              <w:t xml:space="preserve">the AMV syllabus. </w:t>
            </w:r>
            <w:r w:rsidR="00D9273A" w:rsidRPr="00647E6D">
              <w:rPr>
                <w:rFonts w:ascii="Helvetica" w:hAnsi="Helvetica" w:cs="Arial"/>
                <w:bCs/>
                <w:sz w:val="22"/>
                <w:szCs w:val="22"/>
              </w:rPr>
              <w:t xml:space="preserve">She had also updated her on </w:t>
            </w:r>
            <w:r w:rsidRPr="00647E6D">
              <w:rPr>
                <w:rFonts w:ascii="Helvetica" w:hAnsi="Helvetica" w:cs="Arial"/>
                <w:bCs/>
                <w:sz w:val="22"/>
                <w:szCs w:val="22"/>
              </w:rPr>
              <w:t xml:space="preserve">GCSE </w:t>
            </w:r>
            <w:r w:rsidR="00D9273A" w:rsidRPr="00647E6D">
              <w:rPr>
                <w:rFonts w:ascii="Helvetica" w:hAnsi="Helvetica" w:cs="Arial"/>
                <w:bCs/>
                <w:sz w:val="22"/>
                <w:szCs w:val="22"/>
              </w:rPr>
              <w:t>and A level specifications</w:t>
            </w:r>
            <w:r w:rsidRPr="00647E6D">
              <w:rPr>
                <w:rFonts w:ascii="Helvetica" w:hAnsi="Helvetica" w:cs="Arial"/>
                <w:bCs/>
                <w:sz w:val="22"/>
                <w:szCs w:val="22"/>
              </w:rPr>
              <w:t xml:space="preserve">. </w:t>
            </w:r>
            <w:r w:rsidR="00D9273A" w:rsidRPr="00647E6D">
              <w:rPr>
                <w:rFonts w:ascii="Helvetica" w:hAnsi="Helvetica" w:cs="Arial"/>
                <w:bCs/>
                <w:sz w:val="22"/>
                <w:szCs w:val="22"/>
              </w:rPr>
              <w:t>They had l</w:t>
            </w:r>
            <w:r w:rsidRPr="00647E6D">
              <w:rPr>
                <w:rFonts w:ascii="Helvetica" w:hAnsi="Helvetica" w:cs="Arial"/>
                <w:bCs/>
                <w:sz w:val="22"/>
                <w:szCs w:val="22"/>
              </w:rPr>
              <w:t xml:space="preserve">ooked at </w:t>
            </w:r>
            <w:r w:rsidR="00D9273A" w:rsidRPr="00647E6D">
              <w:rPr>
                <w:rFonts w:ascii="Helvetica" w:hAnsi="Helvetica" w:cs="Arial"/>
                <w:bCs/>
                <w:sz w:val="22"/>
                <w:szCs w:val="22"/>
              </w:rPr>
              <w:t>different Exam Board</w:t>
            </w:r>
            <w:r w:rsidR="00696F45">
              <w:rPr>
                <w:rFonts w:ascii="Helvetica" w:hAnsi="Helvetica" w:cs="Arial"/>
                <w:bCs/>
                <w:sz w:val="22"/>
                <w:szCs w:val="22"/>
              </w:rPr>
              <w:t>s’</w:t>
            </w:r>
            <w:r w:rsidR="00D9273A" w:rsidRPr="00647E6D">
              <w:rPr>
                <w:rFonts w:ascii="Helvetica" w:hAnsi="Helvetica" w:cs="Arial"/>
                <w:bCs/>
                <w:sz w:val="22"/>
                <w:szCs w:val="22"/>
              </w:rPr>
              <w:t xml:space="preserve"> </w:t>
            </w:r>
            <w:r w:rsidRPr="00647E6D">
              <w:rPr>
                <w:rFonts w:ascii="Helvetica" w:hAnsi="Helvetica" w:cs="Arial"/>
                <w:bCs/>
                <w:sz w:val="22"/>
                <w:szCs w:val="22"/>
              </w:rPr>
              <w:t xml:space="preserve">overlap on Christianity and explored what could be done at the Abbey. </w:t>
            </w:r>
            <w:r w:rsidR="00D9273A" w:rsidRPr="00647E6D">
              <w:rPr>
                <w:rFonts w:ascii="Helvetica" w:hAnsi="Helvetica" w:cs="Arial"/>
                <w:bCs/>
                <w:sz w:val="22"/>
                <w:szCs w:val="22"/>
              </w:rPr>
              <w:t>It was acknowledged that it would be d</w:t>
            </w:r>
            <w:r w:rsidRPr="00647E6D">
              <w:rPr>
                <w:rFonts w:ascii="Helvetica" w:hAnsi="Helvetica" w:cs="Arial"/>
                <w:bCs/>
                <w:sz w:val="22"/>
                <w:szCs w:val="22"/>
              </w:rPr>
              <w:t xml:space="preserve">ifficult to get pupils out for a whole day, so </w:t>
            </w:r>
            <w:r w:rsidR="00D9273A" w:rsidRPr="00647E6D">
              <w:rPr>
                <w:rFonts w:ascii="Helvetica" w:hAnsi="Helvetica" w:cs="Arial"/>
                <w:bCs/>
                <w:sz w:val="22"/>
                <w:szCs w:val="22"/>
              </w:rPr>
              <w:t>they planned two sessions of two hours each</w:t>
            </w:r>
            <w:r w:rsidRPr="00647E6D">
              <w:rPr>
                <w:rFonts w:ascii="Helvetica" w:hAnsi="Helvetica" w:cs="Arial"/>
                <w:bCs/>
                <w:sz w:val="22"/>
                <w:szCs w:val="22"/>
              </w:rPr>
              <w:t xml:space="preserve">. </w:t>
            </w:r>
            <w:r w:rsidR="00D9273A" w:rsidRPr="00647E6D">
              <w:rPr>
                <w:rFonts w:ascii="Helvetica" w:hAnsi="Helvetica" w:cs="Arial"/>
                <w:bCs/>
                <w:sz w:val="22"/>
                <w:szCs w:val="22"/>
              </w:rPr>
              <w:t>These were</w:t>
            </w:r>
            <w:r w:rsidRPr="00647E6D">
              <w:rPr>
                <w:rFonts w:ascii="Helvetica" w:hAnsi="Helvetica" w:cs="Arial"/>
                <w:bCs/>
                <w:sz w:val="22"/>
                <w:szCs w:val="22"/>
              </w:rPr>
              <w:t xml:space="preserve"> on pilgrimage and Christian beliefs and practice and looking around the Abbey. </w:t>
            </w:r>
            <w:r w:rsidR="00D9273A" w:rsidRPr="00647E6D">
              <w:rPr>
                <w:rFonts w:ascii="Helvetica" w:hAnsi="Helvetica" w:cs="Arial"/>
                <w:bCs/>
                <w:sz w:val="22"/>
                <w:szCs w:val="22"/>
              </w:rPr>
              <w:t xml:space="preserve">Since then, </w:t>
            </w:r>
            <w:r w:rsidRPr="00647E6D">
              <w:rPr>
                <w:rFonts w:ascii="Helvetica" w:hAnsi="Helvetica" w:cs="Arial"/>
                <w:bCs/>
                <w:sz w:val="22"/>
                <w:szCs w:val="22"/>
              </w:rPr>
              <w:t xml:space="preserve">Polly had been developing the ideas </w:t>
            </w:r>
            <w:r w:rsidR="00D9273A" w:rsidRPr="00647E6D">
              <w:rPr>
                <w:rFonts w:ascii="Helvetica" w:hAnsi="Helvetica" w:cs="Arial"/>
                <w:bCs/>
                <w:sz w:val="22"/>
                <w:szCs w:val="22"/>
              </w:rPr>
              <w:t>to suit</w:t>
            </w:r>
            <w:r w:rsidRPr="00647E6D">
              <w:rPr>
                <w:rFonts w:ascii="Helvetica" w:hAnsi="Helvetica" w:cs="Arial"/>
                <w:bCs/>
                <w:sz w:val="22"/>
                <w:szCs w:val="22"/>
              </w:rPr>
              <w:t xml:space="preserve"> K</w:t>
            </w:r>
            <w:r w:rsidR="00D9273A" w:rsidRPr="00647E6D">
              <w:rPr>
                <w:rFonts w:ascii="Helvetica" w:hAnsi="Helvetica" w:cs="Arial"/>
                <w:bCs/>
                <w:sz w:val="22"/>
                <w:szCs w:val="22"/>
              </w:rPr>
              <w:t xml:space="preserve">ey Stage </w:t>
            </w:r>
            <w:r w:rsidRPr="00647E6D">
              <w:rPr>
                <w:rFonts w:ascii="Helvetica" w:hAnsi="Helvetica" w:cs="Arial"/>
                <w:bCs/>
                <w:sz w:val="22"/>
                <w:szCs w:val="22"/>
              </w:rPr>
              <w:t>2 to 6</w:t>
            </w:r>
            <w:r w:rsidRPr="00647E6D">
              <w:rPr>
                <w:rFonts w:ascii="Helvetica" w:hAnsi="Helvetica" w:cs="Arial"/>
                <w:bCs/>
                <w:sz w:val="22"/>
                <w:szCs w:val="22"/>
                <w:vertAlign w:val="superscript"/>
              </w:rPr>
              <w:t>th</w:t>
            </w:r>
            <w:r w:rsidRPr="00647E6D">
              <w:rPr>
                <w:rFonts w:ascii="Helvetica" w:hAnsi="Helvetica" w:cs="Arial"/>
                <w:bCs/>
                <w:sz w:val="22"/>
                <w:szCs w:val="22"/>
              </w:rPr>
              <w:t xml:space="preserve"> form</w:t>
            </w:r>
            <w:r w:rsidR="00D9273A" w:rsidRPr="00647E6D">
              <w:rPr>
                <w:rFonts w:ascii="Helvetica" w:hAnsi="Helvetica" w:cs="Arial"/>
                <w:bCs/>
                <w:sz w:val="22"/>
                <w:szCs w:val="22"/>
              </w:rPr>
              <w:t xml:space="preserve"> students</w:t>
            </w:r>
            <w:r w:rsidRPr="00647E6D">
              <w:rPr>
                <w:rFonts w:ascii="Helvetica" w:hAnsi="Helvetica" w:cs="Arial"/>
                <w:bCs/>
                <w:sz w:val="22"/>
                <w:szCs w:val="22"/>
              </w:rPr>
              <w:t xml:space="preserve">. </w:t>
            </w:r>
            <w:r w:rsidR="00D9273A" w:rsidRPr="00647E6D">
              <w:rPr>
                <w:rFonts w:ascii="Helvetica" w:hAnsi="Helvetica" w:cs="Arial"/>
                <w:bCs/>
                <w:sz w:val="22"/>
                <w:szCs w:val="22"/>
              </w:rPr>
              <w:t>This had n</w:t>
            </w:r>
            <w:r w:rsidRPr="00647E6D">
              <w:rPr>
                <w:rFonts w:ascii="Helvetica" w:hAnsi="Helvetica" w:cs="Arial"/>
                <w:bCs/>
                <w:sz w:val="22"/>
                <w:szCs w:val="22"/>
              </w:rPr>
              <w:t>ot</w:t>
            </w:r>
            <w:r w:rsidR="00D9273A" w:rsidRPr="00647E6D">
              <w:rPr>
                <w:rFonts w:ascii="Helvetica" w:hAnsi="Helvetica" w:cs="Arial"/>
                <w:bCs/>
                <w:sz w:val="22"/>
                <w:szCs w:val="22"/>
              </w:rPr>
              <w:t xml:space="preserve"> yet been</w:t>
            </w:r>
            <w:r w:rsidRPr="00647E6D">
              <w:rPr>
                <w:rFonts w:ascii="Helvetica" w:hAnsi="Helvetica" w:cs="Arial"/>
                <w:bCs/>
                <w:sz w:val="22"/>
                <w:szCs w:val="22"/>
              </w:rPr>
              <w:t xml:space="preserve"> trialled of course. Polly </w:t>
            </w:r>
            <w:r w:rsidR="00647E6D" w:rsidRPr="00647E6D">
              <w:rPr>
                <w:rFonts w:ascii="Helvetica" w:hAnsi="Helvetica" w:cs="Arial"/>
                <w:bCs/>
                <w:sz w:val="22"/>
                <w:szCs w:val="22"/>
              </w:rPr>
              <w:t>would</w:t>
            </w:r>
            <w:r w:rsidRPr="00647E6D">
              <w:rPr>
                <w:rFonts w:ascii="Helvetica" w:hAnsi="Helvetica" w:cs="Arial"/>
                <w:bCs/>
                <w:sz w:val="22"/>
                <w:szCs w:val="22"/>
              </w:rPr>
              <w:t xml:space="preserve"> come to a </w:t>
            </w:r>
            <w:r w:rsidR="00647E6D" w:rsidRPr="00647E6D">
              <w:rPr>
                <w:rFonts w:ascii="Helvetica" w:hAnsi="Helvetica" w:cs="Arial"/>
                <w:bCs/>
                <w:sz w:val="22"/>
                <w:szCs w:val="22"/>
              </w:rPr>
              <w:t xml:space="preserve">forthcoming </w:t>
            </w:r>
            <w:r w:rsidRPr="00647E6D">
              <w:rPr>
                <w:rFonts w:ascii="Helvetica" w:hAnsi="Helvetica" w:cs="Arial"/>
                <w:bCs/>
                <w:sz w:val="22"/>
                <w:szCs w:val="22"/>
              </w:rPr>
              <w:t>LTLRE meeting</w:t>
            </w:r>
            <w:r w:rsidR="00647E6D" w:rsidRPr="00647E6D">
              <w:rPr>
                <w:rFonts w:ascii="Helvetica" w:hAnsi="Helvetica" w:cs="Arial"/>
                <w:bCs/>
                <w:sz w:val="22"/>
                <w:szCs w:val="22"/>
              </w:rPr>
              <w:t xml:space="preserve"> to share materials and ideas with teachers</w:t>
            </w:r>
            <w:r w:rsidRPr="00647E6D">
              <w:rPr>
                <w:rFonts w:ascii="Helvetica" w:hAnsi="Helvetica" w:cs="Arial"/>
                <w:bCs/>
                <w:sz w:val="22"/>
                <w:szCs w:val="22"/>
              </w:rPr>
              <w:t>.</w:t>
            </w:r>
          </w:p>
        </w:tc>
        <w:tc>
          <w:tcPr>
            <w:tcW w:w="1053" w:type="dxa"/>
            <w:vAlign w:val="bottom"/>
          </w:tcPr>
          <w:p w14:paraId="07346414" w14:textId="3CC35823" w:rsidR="00E26D25" w:rsidRPr="00647E6D" w:rsidRDefault="00E93105"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47E6D">
              <w:rPr>
                <w:rFonts w:ascii="Helvetica" w:hAnsi="Helvetica" w:cs="Arial"/>
                <w:sz w:val="22"/>
                <w:szCs w:val="22"/>
              </w:rPr>
              <w:t>MP</w:t>
            </w:r>
          </w:p>
        </w:tc>
      </w:tr>
      <w:tr w:rsidR="00B95B6E" w:rsidRPr="00B71463" w14:paraId="14B08B5F" w14:textId="77777777" w:rsidTr="00D9273A">
        <w:trPr>
          <w:jc w:val="center"/>
        </w:trPr>
        <w:tc>
          <w:tcPr>
            <w:tcW w:w="806" w:type="dxa"/>
          </w:tcPr>
          <w:p w14:paraId="08E00F8F" w14:textId="77777777" w:rsidR="00B95B6E" w:rsidRPr="00B71463" w:rsidRDefault="00B95B6E" w:rsidP="00D9273A">
            <w:pPr>
              <w:pStyle w:val="ListParagraph"/>
              <w:numPr>
                <w:ilvl w:val="0"/>
                <w:numId w:val="1"/>
              </w:numPr>
              <w:spacing w:before="60" w:after="60"/>
              <w:contextualSpacing w:val="0"/>
              <w:rPr>
                <w:rFonts w:ascii="Helvetica" w:hAnsi="Helvetica"/>
              </w:rPr>
            </w:pPr>
          </w:p>
        </w:tc>
        <w:tc>
          <w:tcPr>
            <w:tcW w:w="8646" w:type="dxa"/>
          </w:tcPr>
          <w:p w14:paraId="16C19AF2" w14:textId="7F5B4608" w:rsidR="00B95B6E" w:rsidRPr="00B71463"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B71463">
              <w:rPr>
                <w:rFonts w:ascii="Helvetica" w:hAnsi="Helvetica" w:cs="Arial"/>
                <w:b/>
                <w:sz w:val="22"/>
                <w:szCs w:val="22"/>
              </w:rPr>
              <w:t>Agreed Syllabus: Black Lives Matter and Syllabus Review (Agenda Item 7.6)</w:t>
            </w:r>
          </w:p>
          <w:p w14:paraId="16846AD5" w14:textId="0ED33FEA" w:rsidR="00B95B6E" w:rsidRPr="00B71463"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B71463">
              <w:rPr>
                <w:rFonts w:ascii="Helvetica" w:hAnsi="Helvetica" w:cs="Arial"/>
                <w:bCs/>
                <w:sz w:val="22"/>
                <w:szCs w:val="22"/>
              </w:rPr>
              <w:t>JOH noted that</w:t>
            </w:r>
            <w:r w:rsidR="00D01C83" w:rsidRPr="00B71463">
              <w:rPr>
                <w:rFonts w:ascii="Helvetica" w:hAnsi="Helvetica" w:cs="Arial"/>
                <w:bCs/>
                <w:sz w:val="22"/>
                <w:szCs w:val="22"/>
              </w:rPr>
              <w:t xml:space="preserve"> </w:t>
            </w:r>
            <w:r w:rsidR="00E24B41" w:rsidRPr="00B71463">
              <w:rPr>
                <w:rFonts w:ascii="Helvetica" w:hAnsi="Helvetica" w:cs="Arial"/>
                <w:bCs/>
                <w:sz w:val="22"/>
                <w:szCs w:val="22"/>
              </w:rPr>
              <w:t xml:space="preserve">Bath as well as Bristol </w:t>
            </w:r>
            <w:r w:rsidR="008507B2" w:rsidRPr="00B71463">
              <w:rPr>
                <w:rFonts w:ascii="Helvetica" w:hAnsi="Helvetica" w:cs="Arial"/>
                <w:bCs/>
                <w:sz w:val="22"/>
                <w:szCs w:val="22"/>
              </w:rPr>
              <w:t xml:space="preserve">had built wealth on </w:t>
            </w:r>
            <w:r w:rsidR="00647E6D" w:rsidRPr="00B71463">
              <w:rPr>
                <w:rFonts w:ascii="Helvetica" w:hAnsi="Helvetica" w:cs="Arial"/>
                <w:bCs/>
                <w:sz w:val="22"/>
                <w:szCs w:val="22"/>
              </w:rPr>
              <w:t xml:space="preserve">the </w:t>
            </w:r>
            <w:r w:rsidR="008507B2" w:rsidRPr="00B71463">
              <w:rPr>
                <w:rFonts w:ascii="Helvetica" w:hAnsi="Helvetica" w:cs="Arial"/>
                <w:bCs/>
                <w:sz w:val="22"/>
                <w:szCs w:val="22"/>
              </w:rPr>
              <w:t xml:space="preserve">slave trade. </w:t>
            </w:r>
            <w:r w:rsidR="00647E6D" w:rsidRPr="00B71463">
              <w:rPr>
                <w:rFonts w:ascii="Helvetica" w:hAnsi="Helvetica" w:cs="Arial"/>
                <w:bCs/>
                <w:sz w:val="22"/>
                <w:szCs w:val="22"/>
              </w:rPr>
              <w:t xml:space="preserve">She had spoken to Cllr </w:t>
            </w:r>
            <w:r w:rsidR="008507B2" w:rsidRPr="00B71463">
              <w:rPr>
                <w:rFonts w:ascii="Helvetica" w:hAnsi="Helvetica" w:cs="Arial"/>
                <w:bCs/>
                <w:sz w:val="22"/>
                <w:szCs w:val="22"/>
              </w:rPr>
              <w:t>Din</w:t>
            </w:r>
            <w:r w:rsidR="00647E6D" w:rsidRPr="00B71463">
              <w:rPr>
                <w:rFonts w:ascii="Helvetica" w:hAnsi="Helvetica" w:cs="Arial"/>
                <w:bCs/>
                <w:sz w:val="22"/>
                <w:szCs w:val="22"/>
              </w:rPr>
              <w:t>e</w:t>
            </w:r>
            <w:r w:rsidR="008507B2" w:rsidRPr="00B71463">
              <w:rPr>
                <w:rFonts w:ascii="Helvetica" w:hAnsi="Helvetica" w:cs="Arial"/>
                <w:bCs/>
                <w:sz w:val="22"/>
                <w:szCs w:val="22"/>
              </w:rPr>
              <w:t xml:space="preserve"> R</w:t>
            </w:r>
            <w:r w:rsidR="00647E6D" w:rsidRPr="00B71463">
              <w:rPr>
                <w:rFonts w:ascii="Helvetica" w:hAnsi="Helvetica" w:cs="Arial"/>
                <w:bCs/>
                <w:sz w:val="22"/>
                <w:szCs w:val="22"/>
              </w:rPr>
              <w:t>omero</w:t>
            </w:r>
            <w:r w:rsidR="008507B2" w:rsidRPr="00B71463">
              <w:rPr>
                <w:rFonts w:ascii="Helvetica" w:hAnsi="Helvetica" w:cs="Arial"/>
                <w:bCs/>
                <w:sz w:val="22"/>
                <w:szCs w:val="22"/>
              </w:rPr>
              <w:t xml:space="preserve"> </w:t>
            </w:r>
            <w:r w:rsidR="00647E6D" w:rsidRPr="00B71463">
              <w:rPr>
                <w:rFonts w:ascii="Helvetica" w:hAnsi="Helvetica" w:cs="Arial"/>
                <w:bCs/>
                <w:sz w:val="22"/>
                <w:szCs w:val="22"/>
              </w:rPr>
              <w:t>about</w:t>
            </w:r>
            <w:r w:rsidR="008507B2" w:rsidRPr="00B71463">
              <w:rPr>
                <w:rFonts w:ascii="Helvetica" w:hAnsi="Helvetica" w:cs="Arial"/>
                <w:bCs/>
                <w:sz w:val="22"/>
                <w:szCs w:val="22"/>
              </w:rPr>
              <w:t xml:space="preserve"> </w:t>
            </w:r>
            <w:r w:rsidR="00647E6D" w:rsidRPr="00B71463">
              <w:rPr>
                <w:rFonts w:ascii="Helvetica" w:hAnsi="Helvetica" w:cs="Arial"/>
                <w:bCs/>
                <w:sz w:val="22"/>
                <w:szCs w:val="22"/>
              </w:rPr>
              <w:t>four</w:t>
            </w:r>
            <w:r w:rsidR="008507B2" w:rsidRPr="00B71463">
              <w:rPr>
                <w:rFonts w:ascii="Helvetica" w:hAnsi="Helvetica" w:cs="Arial"/>
                <w:bCs/>
                <w:sz w:val="22"/>
                <w:szCs w:val="22"/>
              </w:rPr>
              <w:t xml:space="preserve"> memorial windows in </w:t>
            </w:r>
            <w:r w:rsidR="00647E6D" w:rsidRPr="00B71463">
              <w:rPr>
                <w:rFonts w:ascii="Helvetica" w:hAnsi="Helvetica" w:cs="Arial"/>
                <w:bCs/>
                <w:sz w:val="22"/>
                <w:szCs w:val="22"/>
              </w:rPr>
              <w:t>Bath</w:t>
            </w:r>
            <w:r w:rsidR="008507B2" w:rsidRPr="00B71463">
              <w:rPr>
                <w:rFonts w:ascii="Helvetica" w:hAnsi="Helvetica" w:cs="Arial"/>
                <w:bCs/>
                <w:sz w:val="22"/>
                <w:szCs w:val="22"/>
              </w:rPr>
              <w:t xml:space="preserve"> Abbey that had slave trade connections. The staff </w:t>
            </w:r>
            <w:r w:rsidR="00647E6D" w:rsidRPr="00B71463">
              <w:rPr>
                <w:rFonts w:ascii="Helvetica" w:hAnsi="Helvetica" w:cs="Arial"/>
                <w:bCs/>
                <w:sz w:val="22"/>
                <w:szCs w:val="22"/>
              </w:rPr>
              <w:t>there</w:t>
            </w:r>
            <w:r w:rsidR="008507B2" w:rsidRPr="00B71463">
              <w:rPr>
                <w:rFonts w:ascii="Helvetica" w:hAnsi="Helvetica" w:cs="Arial"/>
                <w:bCs/>
                <w:sz w:val="22"/>
                <w:szCs w:val="22"/>
              </w:rPr>
              <w:t xml:space="preserve"> were going to use this as an opportunity to put information in the Abbey about the history. </w:t>
            </w:r>
            <w:r w:rsidR="00647E6D" w:rsidRPr="00B71463">
              <w:rPr>
                <w:rFonts w:ascii="Helvetica" w:hAnsi="Helvetica" w:cs="Arial"/>
                <w:bCs/>
                <w:sz w:val="22"/>
                <w:szCs w:val="22"/>
              </w:rPr>
              <w:t xml:space="preserve">DW added that </w:t>
            </w:r>
            <w:r w:rsidR="008507B2" w:rsidRPr="00B71463">
              <w:rPr>
                <w:rFonts w:ascii="Helvetica" w:hAnsi="Helvetica" w:cs="Arial"/>
                <w:bCs/>
                <w:sz w:val="22"/>
                <w:szCs w:val="22"/>
              </w:rPr>
              <w:t>Jeremy Helier has</w:t>
            </w:r>
            <w:r w:rsidR="00647E6D" w:rsidRPr="00B71463">
              <w:rPr>
                <w:rFonts w:ascii="Helvetica" w:hAnsi="Helvetica" w:cs="Arial"/>
                <w:bCs/>
                <w:sz w:val="22"/>
                <w:szCs w:val="22"/>
              </w:rPr>
              <w:t xml:space="preserve"> also</w:t>
            </w:r>
            <w:r w:rsidR="008507B2" w:rsidRPr="00B71463">
              <w:rPr>
                <w:rFonts w:ascii="Helvetica" w:hAnsi="Helvetica" w:cs="Arial"/>
                <w:bCs/>
                <w:sz w:val="22"/>
                <w:szCs w:val="22"/>
              </w:rPr>
              <w:t xml:space="preserve"> written some resources for secondary</w:t>
            </w:r>
            <w:r w:rsidR="00647E6D" w:rsidRPr="00B71463">
              <w:rPr>
                <w:rFonts w:ascii="Helvetica" w:hAnsi="Helvetica" w:cs="Arial"/>
                <w:bCs/>
                <w:sz w:val="22"/>
                <w:szCs w:val="22"/>
              </w:rPr>
              <w:t xml:space="preserve"> schools and would send information about it to </w:t>
            </w:r>
            <w:r w:rsidR="008507B2" w:rsidRPr="00B71463">
              <w:rPr>
                <w:rFonts w:ascii="Helvetica" w:hAnsi="Helvetica" w:cs="Arial"/>
                <w:bCs/>
                <w:sz w:val="22"/>
                <w:szCs w:val="22"/>
              </w:rPr>
              <w:t xml:space="preserve">DF and MP. </w:t>
            </w:r>
          </w:p>
          <w:p w14:paraId="4705FF29" w14:textId="332B7A84" w:rsidR="008507B2" w:rsidRPr="00B71463" w:rsidRDefault="008507B2"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B71463">
              <w:rPr>
                <w:rFonts w:ascii="Helvetica" w:hAnsi="Helvetica" w:cs="Arial"/>
                <w:bCs/>
                <w:sz w:val="22"/>
                <w:szCs w:val="22"/>
              </w:rPr>
              <w:t xml:space="preserve">PN </w:t>
            </w:r>
            <w:r w:rsidR="00647E6D" w:rsidRPr="00B71463">
              <w:rPr>
                <w:rFonts w:ascii="Helvetica" w:hAnsi="Helvetica" w:cs="Arial"/>
                <w:bCs/>
                <w:sz w:val="22"/>
                <w:szCs w:val="22"/>
              </w:rPr>
              <w:t>said that she had been doing</w:t>
            </w:r>
            <w:r w:rsidRPr="00B71463">
              <w:rPr>
                <w:rFonts w:ascii="Helvetica" w:hAnsi="Helvetica" w:cs="Arial"/>
                <w:bCs/>
                <w:sz w:val="22"/>
                <w:szCs w:val="22"/>
              </w:rPr>
              <w:t xml:space="preserve"> a lot of cross-curricular work with History colleagues </w:t>
            </w:r>
            <w:r w:rsidR="00647E6D" w:rsidRPr="00B71463">
              <w:rPr>
                <w:rFonts w:ascii="Helvetica" w:hAnsi="Helvetica" w:cs="Arial"/>
                <w:bCs/>
                <w:sz w:val="22"/>
                <w:szCs w:val="22"/>
              </w:rPr>
              <w:t>as well as making links between RE and</w:t>
            </w:r>
            <w:r w:rsidRPr="00B71463">
              <w:rPr>
                <w:rFonts w:ascii="Helvetica" w:hAnsi="Helvetica" w:cs="Arial"/>
                <w:bCs/>
                <w:sz w:val="22"/>
                <w:szCs w:val="22"/>
              </w:rPr>
              <w:t xml:space="preserve"> PSHE. </w:t>
            </w:r>
            <w:r w:rsidR="00647E6D" w:rsidRPr="00B71463">
              <w:rPr>
                <w:rFonts w:ascii="Helvetica" w:hAnsi="Helvetica" w:cs="Arial"/>
                <w:bCs/>
                <w:sz w:val="22"/>
                <w:szCs w:val="22"/>
              </w:rPr>
              <w:t xml:space="preserve">She said it depended </w:t>
            </w:r>
            <w:r w:rsidRPr="00B71463">
              <w:rPr>
                <w:rFonts w:ascii="Helvetica" w:hAnsi="Helvetica" w:cs="Arial"/>
                <w:bCs/>
                <w:sz w:val="22"/>
                <w:szCs w:val="22"/>
              </w:rPr>
              <w:t xml:space="preserve">who </w:t>
            </w:r>
            <w:r w:rsidR="00647E6D" w:rsidRPr="00B71463">
              <w:rPr>
                <w:rFonts w:ascii="Helvetica" w:hAnsi="Helvetica" w:cs="Arial"/>
                <w:bCs/>
                <w:sz w:val="22"/>
                <w:szCs w:val="22"/>
              </w:rPr>
              <w:t>the RE teachers could</w:t>
            </w:r>
            <w:r w:rsidRPr="00B71463">
              <w:rPr>
                <w:rFonts w:ascii="Helvetica" w:hAnsi="Helvetica" w:cs="Arial"/>
                <w:bCs/>
                <w:sz w:val="22"/>
                <w:szCs w:val="22"/>
              </w:rPr>
              <w:t xml:space="preserve"> work with </w:t>
            </w:r>
            <w:r w:rsidR="00647E6D" w:rsidRPr="00B71463">
              <w:rPr>
                <w:rFonts w:ascii="Helvetica" w:hAnsi="Helvetica" w:cs="Arial"/>
                <w:bCs/>
                <w:sz w:val="22"/>
                <w:szCs w:val="22"/>
              </w:rPr>
              <w:t xml:space="preserve">as to </w:t>
            </w:r>
            <w:r w:rsidRPr="00B71463">
              <w:rPr>
                <w:rFonts w:ascii="Helvetica" w:hAnsi="Helvetica" w:cs="Arial"/>
                <w:bCs/>
                <w:sz w:val="22"/>
                <w:szCs w:val="22"/>
              </w:rPr>
              <w:t xml:space="preserve">whether the issue </w:t>
            </w:r>
            <w:r w:rsidR="00647E6D" w:rsidRPr="00B71463">
              <w:rPr>
                <w:rFonts w:ascii="Helvetica" w:hAnsi="Helvetica" w:cs="Arial"/>
                <w:bCs/>
                <w:sz w:val="22"/>
                <w:szCs w:val="22"/>
              </w:rPr>
              <w:t>was being covered</w:t>
            </w:r>
            <w:r w:rsidRPr="00B71463">
              <w:rPr>
                <w:rFonts w:ascii="Helvetica" w:hAnsi="Helvetica" w:cs="Arial"/>
                <w:bCs/>
                <w:sz w:val="22"/>
                <w:szCs w:val="22"/>
              </w:rPr>
              <w:t xml:space="preserve">. MP </w:t>
            </w:r>
            <w:r w:rsidR="00647E6D" w:rsidRPr="00B71463">
              <w:rPr>
                <w:rFonts w:ascii="Helvetica" w:hAnsi="Helvetica" w:cs="Arial"/>
                <w:bCs/>
                <w:sz w:val="22"/>
                <w:szCs w:val="22"/>
              </w:rPr>
              <w:t>added that her collaboration with a</w:t>
            </w:r>
            <w:r w:rsidRPr="00B71463">
              <w:rPr>
                <w:rFonts w:ascii="Helvetica" w:hAnsi="Helvetica" w:cs="Arial"/>
                <w:bCs/>
                <w:sz w:val="22"/>
                <w:szCs w:val="22"/>
              </w:rPr>
              <w:t xml:space="preserve"> Bristol </w:t>
            </w:r>
            <w:r w:rsidR="00647E6D" w:rsidRPr="00B71463">
              <w:rPr>
                <w:rFonts w:ascii="Helvetica" w:hAnsi="Helvetica" w:cs="Arial"/>
                <w:bCs/>
                <w:sz w:val="22"/>
                <w:szCs w:val="22"/>
              </w:rPr>
              <w:t xml:space="preserve">teacher </w:t>
            </w:r>
            <w:r w:rsidRPr="00B71463">
              <w:rPr>
                <w:rFonts w:ascii="Helvetica" w:hAnsi="Helvetica" w:cs="Arial"/>
                <w:bCs/>
                <w:sz w:val="22"/>
                <w:szCs w:val="22"/>
              </w:rPr>
              <w:t>on a unit for Y</w:t>
            </w:r>
            <w:r w:rsidR="00647E6D" w:rsidRPr="00B71463">
              <w:rPr>
                <w:rFonts w:ascii="Helvetica" w:hAnsi="Helvetica" w:cs="Arial"/>
                <w:bCs/>
                <w:sz w:val="22"/>
                <w:szCs w:val="22"/>
              </w:rPr>
              <w:t xml:space="preserve">ear </w:t>
            </w:r>
            <w:r w:rsidRPr="00B71463">
              <w:rPr>
                <w:rFonts w:ascii="Helvetica" w:hAnsi="Helvetica" w:cs="Arial"/>
                <w:bCs/>
                <w:sz w:val="22"/>
                <w:szCs w:val="22"/>
              </w:rPr>
              <w:t xml:space="preserve">8 on protest </w:t>
            </w:r>
            <w:r w:rsidR="00647E6D" w:rsidRPr="00B71463">
              <w:rPr>
                <w:rFonts w:ascii="Helvetica" w:hAnsi="Helvetica" w:cs="Arial"/>
                <w:bCs/>
                <w:sz w:val="22"/>
                <w:szCs w:val="22"/>
              </w:rPr>
              <w:t>made a lot of cross-curricular links and made use of</w:t>
            </w:r>
            <w:r w:rsidRPr="00B71463">
              <w:rPr>
                <w:rFonts w:ascii="Helvetica" w:hAnsi="Helvetica" w:cs="Arial"/>
                <w:bCs/>
                <w:sz w:val="22"/>
                <w:szCs w:val="22"/>
              </w:rPr>
              <w:t xml:space="preserve"> art</w:t>
            </w:r>
            <w:r w:rsidR="00647E6D" w:rsidRPr="00B71463">
              <w:rPr>
                <w:rFonts w:ascii="Helvetica" w:hAnsi="Helvetica" w:cs="Arial"/>
                <w:bCs/>
                <w:sz w:val="22"/>
                <w:szCs w:val="22"/>
              </w:rPr>
              <w:t xml:space="preserve"> and </w:t>
            </w:r>
            <w:r w:rsidRPr="00B71463">
              <w:rPr>
                <w:rFonts w:ascii="Helvetica" w:hAnsi="Helvetica" w:cs="Arial"/>
                <w:bCs/>
                <w:sz w:val="22"/>
                <w:szCs w:val="22"/>
              </w:rPr>
              <w:t>music</w:t>
            </w:r>
            <w:r w:rsidR="00647E6D" w:rsidRPr="00B71463">
              <w:rPr>
                <w:rFonts w:ascii="Helvetica" w:hAnsi="Helvetica" w:cs="Arial"/>
                <w:bCs/>
                <w:sz w:val="22"/>
                <w:szCs w:val="22"/>
              </w:rPr>
              <w:t xml:space="preserve">; it featured individuals with religious beliefs such </w:t>
            </w:r>
            <w:r w:rsidRPr="00B71463">
              <w:rPr>
                <w:rFonts w:ascii="Helvetica" w:hAnsi="Helvetica" w:cs="Arial"/>
                <w:bCs/>
                <w:sz w:val="22"/>
                <w:szCs w:val="22"/>
              </w:rPr>
              <w:t xml:space="preserve">Malala, </w:t>
            </w:r>
            <w:r w:rsidR="00647E6D" w:rsidRPr="00B71463">
              <w:rPr>
                <w:rFonts w:ascii="Helvetica" w:hAnsi="Helvetica" w:cs="Arial"/>
                <w:bCs/>
                <w:sz w:val="22"/>
                <w:szCs w:val="22"/>
              </w:rPr>
              <w:t xml:space="preserve">Martin Luther King Jr. and </w:t>
            </w:r>
            <w:r w:rsidRPr="00B71463">
              <w:rPr>
                <w:rFonts w:ascii="Helvetica" w:hAnsi="Helvetica" w:cs="Arial"/>
                <w:bCs/>
                <w:sz w:val="22"/>
                <w:szCs w:val="22"/>
              </w:rPr>
              <w:t xml:space="preserve">Gandhi and </w:t>
            </w:r>
            <w:r w:rsidR="00647E6D" w:rsidRPr="00B71463">
              <w:rPr>
                <w:rFonts w:ascii="Helvetica" w:hAnsi="Helvetica" w:cs="Arial"/>
                <w:bCs/>
                <w:sz w:val="22"/>
                <w:szCs w:val="22"/>
              </w:rPr>
              <w:t>included the recent</w:t>
            </w:r>
            <w:r w:rsidRPr="00B71463">
              <w:rPr>
                <w:rFonts w:ascii="Helvetica" w:hAnsi="Helvetica" w:cs="Arial"/>
                <w:bCs/>
                <w:sz w:val="22"/>
                <w:szCs w:val="22"/>
              </w:rPr>
              <w:t xml:space="preserve"> tearing down </w:t>
            </w:r>
            <w:r w:rsidR="00647E6D" w:rsidRPr="00B71463">
              <w:rPr>
                <w:rFonts w:ascii="Helvetica" w:hAnsi="Helvetica" w:cs="Arial"/>
                <w:bCs/>
                <w:sz w:val="22"/>
                <w:szCs w:val="22"/>
              </w:rPr>
              <w:t xml:space="preserve">of </w:t>
            </w:r>
            <w:r w:rsidRPr="00B71463">
              <w:rPr>
                <w:rFonts w:ascii="Helvetica" w:hAnsi="Helvetica" w:cs="Arial"/>
                <w:bCs/>
                <w:sz w:val="22"/>
                <w:szCs w:val="22"/>
              </w:rPr>
              <w:t xml:space="preserve">the statue of Edward Colston. </w:t>
            </w:r>
            <w:r w:rsidR="00647E6D" w:rsidRPr="00B71463">
              <w:rPr>
                <w:rFonts w:ascii="Helvetica" w:hAnsi="Helvetica" w:cs="Arial"/>
                <w:bCs/>
                <w:sz w:val="22"/>
                <w:szCs w:val="22"/>
              </w:rPr>
              <w:t xml:space="preserve">She had also done </w:t>
            </w:r>
            <w:r w:rsidRPr="00B71463">
              <w:rPr>
                <w:rFonts w:ascii="Helvetica" w:hAnsi="Helvetica" w:cs="Arial"/>
                <w:bCs/>
                <w:sz w:val="22"/>
                <w:szCs w:val="22"/>
              </w:rPr>
              <w:t xml:space="preserve">a walking tour of Bristol </w:t>
            </w:r>
            <w:r w:rsidR="00647E6D" w:rsidRPr="00B71463">
              <w:rPr>
                <w:rFonts w:ascii="Helvetica" w:hAnsi="Helvetica" w:cs="Arial"/>
                <w:bCs/>
                <w:sz w:val="22"/>
                <w:szCs w:val="22"/>
              </w:rPr>
              <w:t>exploring</w:t>
            </w:r>
            <w:r w:rsidR="00B71463" w:rsidRPr="00B71463">
              <w:rPr>
                <w:rFonts w:ascii="Helvetica" w:hAnsi="Helvetica" w:cs="Arial"/>
                <w:bCs/>
                <w:sz w:val="22"/>
                <w:szCs w:val="22"/>
              </w:rPr>
              <w:t xml:space="preserve"> the </w:t>
            </w:r>
            <w:r w:rsidRPr="00B71463">
              <w:rPr>
                <w:rFonts w:ascii="Helvetica" w:hAnsi="Helvetica" w:cs="Arial"/>
                <w:bCs/>
                <w:sz w:val="22"/>
                <w:szCs w:val="22"/>
              </w:rPr>
              <w:t xml:space="preserve">history of Christianity </w:t>
            </w:r>
            <w:r w:rsidR="00B71463" w:rsidRPr="00B71463">
              <w:rPr>
                <w:rFonts w:ascii="Helvetica" w:hAnsi="Helvetica" w:cs="Arial"/>
                <w:bCs/>
                <w:sz w:val="22"/>
                <w:szCs w:val="22"/>
              </w:rPr>
              <w:t>in the city</w:t>
            </w:r>
            <w:r w:rsidRPr="00B71463">
              <w:rPr>
                <w:rFonts w:ascii="Helvetica" w:hAnsi="Helvetica" w:cs="Arial"/>
                <w:bCs/>
                <w:sz w:val="22"/>
                <w:szCs w:val="22"/>
              </w:rPr>
              <w:t xml:space="preserve"> as well as New Testament teaching</w:t>
            </w:r>
            <w:r w:rsidR="00B71463" w:rsidRPr="00B71463">
              <w:rPr>
                <w:rFonts w:ascii="Helvetica" w:hAnsi="Helvetica" w:cs="Arial"/>
                <w:bCs/>
                <w:sz w:val="22"/>
                <w:szCs w:val="22"/>
              </w:rPr>
              <w:t xml:space="preserve"> relating to equality</w:t>
            </w:r>
            <w:r w:rsidRPr="00B71463">
              <w:rPr>
                <w:rFonts w:ascii="Helvetica" w:hAnsi="Helvetica" w:cs="Arial"/>
                <w:bCs/>
                <w:sz w:val="22"/>
                <w:szCs w:val="22"/>
              </w:rPr>
              <w:t xml:space="preserve">. JOH </w:t>
            </w:r>
            <w:r w:rsidR="00B71463" w:rsidRPr="00B71463">
              <w:rPr>
                <w:rFonts w:ascii="Helvetica" w:hAnsi="Helvetica" w:cs="Arial"/>
                <w:bCs/>
                <w:sz w:val="22"/>
                <w:szCs w:val="22"/>
              </w:rPr>
              <w:t>said that there was also</w:t>
            </w:r>
            <w:r w:rsidRPr="00B71463">
              <w:rPr>
                <w:rFonts w:ascii="Helvetica" w:hAnsi="Helvetica" w:cs="Arial"/>
                <w:bCs/>
                <w:sz w:val="22"/>
                <w:szCs w:val="22"/>
              </w:rPr>
              <w:t xml:space="preserve"> modern slavery </w:t>
            </w:r>
            <w:r w:rsidR="00B71463" w:rsidRPr="00B71463">
              <w:rPr>
                <w:rFonts w:ascii="Helvetica" w:hAnsi="Helvetica" w:cs="Arial"/>
                <w:bCs/>
                <w:sz w:val="22"/>
                <w:szCs w:val="22"/>
              </w:rPr>
              <w:t>to take account of</w:t>
            </w:r>
            <w:r w:rsidRPr="00B71463">
              <w:rPr>
                <w:rFonts w:ascii="Helvetica" w:hAnsi="Helvetica" w:cs="Arial"/>
                <w:bCs/>
                <w:sz w:val="22"/>
                <w:szCs w:val="22"/>
              </w:rPr>
              <w:t xml:space="preserve">. DF said that he hoped these ideas would feature in the Westhill project. </w:t>
            </w:r>
          </w:p>
          <w:p w14:paraId="542665E1" w14:textId="713F8932" w:rsidR="008507B2" w:rsidRPr="00B71463" w:rsidRDefault="008507B2"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B71463">
              <w:rPr>
                <w:rFonts w:ascii="Helvetica" w:hAnsi="Helvetica" w:cs="Arial"/>
                <w:bCs/>
                <w:sz w:val="22"/>
                <w:szCs w:val="22"/>
              </w:rPr>
              <w:t xml:space="preserve">EJ </w:t>
            </w:r>
            <w:r w:rsidR="00B71463" w:rsidRPr="00B71463">
              <w:rPr>
                <w:rFonts w:ascii="Helvetica" w:hAnsi="Helvetica" w:cs="Arial"/>
                <w:bCs/>
                <w:sz w:val="22"/>
                <w:szCs w:val="22"/>
              </w:rPr>
              <w:t xml:space="preserve">added that she </w:t>
            </w:r>
            <w:r w:rsidRPr="00B71463">
              <w:rPr>
                <w:rFonts w:ascii="Helvetica" w:hAnsi="Helvetica" w:cs="Arial"/>
                <w:bCs/>
                <w:sz w:val="22"/>
                <w:szCs w:val="22"/>
              </w:rPr>
              <w:t>used to teach African religio</w:t>
            </w:r>
            <w:r w:rsidR="00B71463" w:rsidRPr="00B71463">
              <w:rPr>
                <w:rFonts w:ascii="Helvetica" w:hAnsi="Helvetica" w:cs="Arial"/>
                <w:bCs/>
                <w:sz w:val="22"/>
                <w:szCs w:val="22"/>
              </w:rPr>
              <w:t>n</w:t>
            </w:r>
            <w:r w:rsidRPr="00B71463">
              <w:rPr>
                <w:rFonts w:ascii="Helvetica" w:hAnsi="Helvetica" w:cs="Arial"/>
                <w:bCs/>
                <w:sz w:val="22"/>
                <w:szCs w:val="22"/>
              </w:rPr>
              <w:t>s</w:t>
            </w:r>
            <w:r w:rsidR="00B71463" w:rsidRPr="00B71463">
              <w:rPr>
                <w:rFonts w:ascii="Helvetica" w:hAnsi="Helvetica" w:cs="Arial"/>
                <w:bCs/>
                <w:sz w:val="22"/>
                <w:szCs w:val="22"/>
              </w:rPr>
              <w:t xml:space="preserve"> and that these</w:t>
            </w:r>
            <w:r w:rsidRPr="00B71463">
              <w:rPr>
                <w:rFonts w:ascii="Helvetica" w:hAnsi="Helvetica" w:cs="Arial"/>
                <w:bCs/>
                <w:sz w:val="22"/>
                <w:szCs w:val="22"/>
              </w:rPr>
              <w:t xml:space="preserve"> should be treated seriously</w:t>
            </w:r>
            <w:r w:rsidR="00B71463" w:rsidRPr="00B71463">
              <w:rPr>
                <w:rFonts w:ascii="Helvetica" w:hAnsi="Helvetica" w:cs="Arial"/>
                <w:bCs/>
                <w:sz w:val="22"/>
                <w:szCs w:val="22"/>
              </w:rPr>
              <w:t xml:space="preserve">. She spoke about African people </w:t>
            </w:r>
            <w:r w:rsidRPr="00B71463">
              <w:rPr>
                <w:rFonts w:ascii="Helvetica" w:hAnsi="Helvetica" w:cs="Arial"/>
                <w:bCs/>
                <w:sz w:val="22"/>
                <w:szCs w:val="22"/>
              </w:rPr>
              <w:t xml:space="preserve">being forced over to the Caribbean and </w:t>
            </w:r>
            <w:r w:rsidR="00B71463" w:rsidRPr="00B71463">
              <w:rPr>
                <w:rFonts w:ascii="Helvetica" w:hAnsi="Helvetica" w:cs="Arial"/>
                <w:bCs/>
                <w:sz w:val="22"/>
                <w:szCs w:val="22"/>
              </w:rPr>
              <w:t>the wide-ranging effect</w:t>
            </w:r>
            <w:r w:rsidRPr="00B71463">
              <w:rPr>
                <w:rFonts w:ascii="Helvetica" w:hAnsi="Helvetica" w:cs="Arial"/>
                <w:bCs/>
                <w:sz w:val="22"/>
                <w:szCs w:val="22"/>
              </w:rPr>
              <w:t xml:space="preserve"> on religion including black</w:t>
            </w:r>
            <w:r w:rsidR="00B71463" w:rsidRPr="00B71463">
              <w:rPr>
                <w:rFonts w:ascii="Helvetica" w:hAnsi="Helvetica" w:cs="Arial"/>
                <w:bCs/>
                <w:sz w:val="22"/>
                <w:szCs w:val="22"/>
              </w:rPr>
              <w:t>-</w:t>
            </w:r>
            <w:r w:rsidRPr="00B71463">
              <w:rPr>
                <w:rFonts w:ascii="Helvetica" w:hAnsi="Helvetica" w:cs="Arial"/>
                <w:bCs/>
                <w:sz w:val="22"/>
                <w:szCs w:val="22"/>
              </w:rPr>
              <w:t>led churches tod</w:t>
            </w:r>
            <w:r w:rsidR="00B71463" w:rsidRPr="00B71463">
              <w:rPr>
                <w:rFonts w:ascii="Helvetica" w:hAnsi="Helvetica" w:cs="Arial"/>
                <w:bCs/>
                <w:sz w:val="22"/>
                <w:szCs w:val="22"/>
              </w:rPr>
              <w:t>a</w:t>
            </w:r>
            <w:r w:rsidRPr="00B71463">
              <w:rPr>
                <w:rFonts w:ascii="Helvetica" w:hAnsi="Helvetica" w:cs="Arial"/>
                <w:bCs/>
                <w:sz w:val="22"/>
                <w:szCs w:val="22"/>
              </w:rPr>
              <w:t>y. EJ offered to share those materials</w:t>
            </w:r>
            <w:r w:rsidR="00B71463" w:rsidRPr="00B71463">
              <w:rPr>
                <w:rFonts w:ascii="Helvetica" w:hAnsi="Helvetica" w:cs="Arial"/>
                <w:bCs/>
                <w:sz w:val="22"/>
                <w:szCs w:val="22"/>
              </w:rPr>
              <w:t xml:space="preserve"> if she was able to recover them.</w:t>
            </w:r>
            <w:r w:rsidRPr="00B71463">
              <w:rPr>
                <w:rFonts w:ascii="Helvetica" w:hAnsi="Helvetica" w:cs="Arial"/>
                <w:bCs/>
                <w:sz w:val="22"/>
                <w:szCs w:val="22"/>
              </w:rPr>
              <w:t xml:space="preserve"> </w:t>
            </w:r>
          </w:p>
          <w:p w14:paraId="1C620005" w14:textId="14A99A66" w:rsidR="00D01C83" w:rsidRPr="00B71463" w:rsidRDefault="008507B2" w:rsidP="00B7146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B71463">
              <w:rPr>
                <w:rFonts w:ascii="Helvetica" w:hAnsi="Helvetica" w:cs="Arial"/>
                <w:bCs/>
                <w:sz w:val="22"/>
                <w:szCs w:val="22"/>
              </w:rPr>
              <w:t>J</w:t>
            </w:r>
            <w:r w:rsidR="00696F45">
              <w:rPr>
                <w:rFonts w:ascii="Helvetica" w:hAnsi="Helvetica" w:cs="Arial"/>
                <w:bCs/>
                <w:sz w:val="22"/>
                <w:szCs w:val="22"/>
              </w:rPr>
              <w:t>O</w:t>
            </w:r>
            <w:r w:rsidRPr="00B71463">
              <w:rPr>
                <w:rFonts w:ascii="Helvetica" w:hAnsi="Helvetica" w:cs="Arial"/>
                <w:bCs/>
                <w:sz w:val="22"/>
                <w:szCs w:val="22"/>
              </w:rPr>
              <w:t xml:space="preserve">H wondered if there could be an event specifically addressing this topic. EJ noted that 11 million black Africans died in the slave transports and could investigate whether some trainers </w:t>
            </w:r>
            <w:r w:rsidR="00B71463" w:rsidRPr="00B71463">
              <w:rPr>
                <w:rFonts w:ascii="Helvetica" w:hAnsi="Helvetica" w:cs="Arial"/>
                <w:bCs/>
                <w:sz w:val="22"/>
                <w:szCs w:val="22"/>
              </w:rPr>
              <w:t>on the subject might be available to lead training in Bath &amp; North East Somerset.</w:t>
            </w:r>
          </w:p>
        </w:tc>
        <w:tc>
          <w:tcPr>
            <w:tcW w:w="1053" w:type="dxa"/>
            <w:vAlign w:val="bottom"/>
          </w:tcPr>
          <w:p w14:paraId="76A78BF1" w14:textId="48A18F50" w:rsidR="00B95B6E" w:rsidRPr="00B71463" w:rsidRDefault="00B71463"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EJ, DF, DW, MP</w:t>
            </w:r>
          </w:p>
        </w:tc>
      </w:tr>
      <w:tr w:rsidR="00B71463" w:rsidRPr="00B71463" w14:paraId="34BCA61A" w14:textId="77777777" w:rsidTr="001221B2">
        <w:trPr>
          <w:trHeight w:val="589"/>
          <w:jc w:val="center"/>
        </w:trPr>
        <w:tc>
          <w:tcPr>
            <w:tcW w:w="806" w:type="dxa"/>
          </w:tcPr>
          <w:p w14:paraId="4D90A130" w14:textId="77777777" w:rsidR="007707C3" w:rsidRPr="00B71463" w:rsidRDefault="007707C3" w:rsidP="00F1572F">
            <w:pPr>
              <w:pStyle w:val="ListParagraph"/>
              <w:numPr>
                <w:ilvl w:val="0"/>
                <w:numId w:val="1"/>
              </w:numPr>
              <w:spacing w:before="60" w:after="60"/>
              <w:contextualSpacing w:val="0"/>
              <w:rPr>
                <w:rFonts w:ascii="Helvetica" w:hAnsi="Helvetica"/>
                <w:sz w:val="22"/>
                <w:szCs w:val="22"/>
              </w:rPr>
            </w:pPr>
          </w:p>
        </w:tc>
        <w:tc>
          <w:tcPr>
            <w:tcW w:w="8646" w:type="dxa"/>
          </w:tcPr>
          <w:p w14:paraId="0687C412" w14:textId="1944774B" w:rsidR="007707C3" w:rsidRPr="00B71463" w:rsidRDefault="007707C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B71463">
              <w:rPr>
                <w:rFonts w:ascii="Helvetica" w:hAnsi="Helvetica" w:cs="Arial"/>
                <w:b/>
                <w:sz w:val="22"/>
                <w:szCs w:val="22"/>
              </w:rPr>
              <w:t xml:space="preserve">Standards in RE and collective worship: </w:t>
            </w:r>
            <w:r w:rsidR="00D01C83" w:rsidRPr="00B71463">
              <w:rPr>
                <w:rFonts w:ascii="Helvetica" w:hAnsi="Helvetica" w:cs="Arial"/>
                <w:b/>
                <w:sz w:val="22"/>
                <w:szCs w:val="22"/>
              </w:rPr>
              <w:t>Report on school self-evaluation questionnaires</w:t>
            </w:r>
            <w:r w:rsidRPr="00B71463">
              <w:rPr>
                <w:rFonts w:ascii="Helvetica" w:hAnsi="Helvetica" w:cs="Arial"/>
                <w:b/>
                <w:sz w:val="22"/>
                <w:szCs w:val="22"/>
              </w:rPr>
              <w:t xml:space="preserve"> (Agenda item 8.1)</w:t>
            </w:r>
            <w:r w:rsidR="00D01C83" w:rsidRPr="00B71463">
              <w:rPr>
                <w:rFonts w:ascii="Helvetica" w:hAnsi="Helvetica" w:cs="Arial"/>
                <w:b/>
                <w:sz w:val="22"/>
                <w:szCs w:val="22"/>
              </w:rPr>
              <w:t xml:space="preserve"> and Evaluation of school websites: schedule of reviews (Agenda item 8.2)</w:t>
            </w:r>
          </w:p>
          <w:p w14:paraId="13363250" w14:textId="5C73A4E1" w:rsidR="00D01C83" w:rsidRPr="00B71463" w:rsidRDefault="00564D5C" w:rsidP="00D01C8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B71463">
              <w:rPr>
                <w:rFonts w:ascii="Helvetica" w:eastAsia="Times New Roman" w:hAnsi="Helvetica"/>
                <w:sz w:val="22"/>
                <w:szCs w:val="22"/>
                <w:bdr w:val="none" w:sz="0" w:space="0" w:color="auto"/>
              </w:rPr>
              <w:t xml:space="preserve">DF </w:t>
            </w:r>
            <w:r w:rsidR="00B71463" w:rsidRPr="00B71463">
              <w:rPr>
                <w:rFonts w:ascii="Helvetica" w:eastAsia="Times New Roman" w:hAnsi="Helvetica"/>
                <w:sz w:val="22"/>
                <w:szCs w:val="22"/>
                <w:bdr w:val="none" w:sz="0" w:space="0" w:color="auto"/>
              </w:rPr>
              <w:t>said he would</w:t>
            </w:r>
            <w:r w:rsidRPr="00B71463">
              <w:rPr>
                <w:rFonts w:ascii="Helvetica" w:eastAsia="Times New Roman" w:hAnsi="Helvetica"/>
                <w:sz w:val="22"/>
                <w:szCs w:val="22"/>
                <w:bdr w:val="none" w:sz="0" w:space="0" w:color="auto"/>
              </w:rPr>
              <w:t xml:space="preserve"> add </w:t>
            </w:r>
            <w:r w:rsidR="00B71463" w:rsidRPr="00B71463">
              <w:rPr>
                <w:rFonts w:ascii="Helvetica" w:eastAsia="Times New Roman" w:hAnsi="Helvetica"/>
                <w:sz w:val="22"/>
                <w:szCs w:val="22"/>
                <w:bdr w:val="none" w:sz="0" w:space="0" w:color="auto"/>
              </w:rPr>
              <w:t>a</w:t>
            </w:r>
            <w:r w:rsidRPr="00B71463">
              <w:rPr>
                <w:rFonts w:ascii="Helvetica" w:eastAsia="Times New Roman" w:hAnsi="Helvetica"/>
                <w:sz w:val="22"/>
                <w:szCs w:val="22"/>
                <w:bdr w:val="none" w:sz="0" w:space="0" w:color="auto"/>
              </w:rPr>
              <w:t xml:space="preserve"> summar</w:t>
            </w:r>
            <w:r w:rsidR="00B71463" w:rsidRPr="00B71463">
              <w:rPr>
                <w:rFonts w:ascii="Helvetica" w:eastAsia="Times New Roman" w:hAnsi="Helvetica"/>
                <w:sz w:val="22"/>
                <w:szCs w:val="22"/>
                <w:bdr w:val="none" w:sz="0" w:space="0" w:color="auto"/>
              </w:rPr>
              <w:t>y to the report indicating any trends since the evaluation exercise began.</w:t>
            </w:r>
          </w:p>
          <w:p w14:paraId="40849C82" w14:textId="6165E6C7" w:rsidR="00111520" w:rsidRPr="00B71463" w:rsidRDefault="00B71463" w:rsidP="00B7146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B71463">
              <w:rPr>
                <w:rFonts w:ascii="Helvetica" w:eastAsia="Times New Roman" w:hAnsi="Helvetica"/>
                <w:sz w:val="22"/>
                <w:szCs w:val="22"/>
                <w:bdr w:val="none" w:sz="0" w:space="0" w:color="auto"/>
              </w:rPr>
              <w:t xml:space="preserve">Members considered the proposal to review the school websites of schools that had not responded to the self-evaluation request. DF said he would </w:t>
            </w:r>
            <w:r w:rsidR="00564D5C" w:rsidRPr="00B71463">
              <w:rPr>
                <w:rFonts w:ascii="Helvetica" w:eastAsia="Times New Roman" w:hAnsi="Helvetica"/>
                <w:sz w:val="22"/>
                <w:szCs w:val="22"/>
                <w:bdr w:val="none" w:sz="0" w:space="0" w:color="auto"/>
              </w:rPr>
              <w:t>send out the list of schools for members to review the websites</w:t>
            </w:r>
            <w:r w:rsidRPr="00B71463">
              <w:rPr>
                <w:rFonts w:ascii="Helvetica" w:eastAsia="Times New Roman" w:hAnsi="Helvetica"/>
                <w:sz w:val="22"/>
                <w:szCs w:val="22"/>
                <w:bdr w:val="none" w:sz="0" w:space="0" w:color="auto"/>
              </w:rPr>
              <w:t xml:space="preserve"> and they would be free to let him know if they could not manage their allocation. JOH offered to do a few more if needed.</w:t>
            </w:r>
          </w:p>
        </w:tc>
        <w:tc>
          <w:tcPr>
            <w:tcW w:w="1053" w:type="dxa"/>
            <w:vAlign w:val="bottom"/>
          </w:tcPr>
          <w:p w14:paraId="3A74FA8C" w14:textId="2ECC4147" w:rsidR="007707C3" w:rsidRPr="00B71463" w:rsidRDefault="00B7146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B71463">
              <w:rPr>
                <w:rFonts w:ascii="Helvetica" w:hAnsi="Helvetica" w:cs="Arial"/>
                <w:sz w:val="20"/>
                <w:szCs w:val="20"/>
              </w:rPr>
              <w:t>All members</w:t>
            </w:r>
          </w:p>
        </w:tc>
      </w:tr>
      <w:tr w:rsidR="00691544" w:rsidRPr="00691544" w14:paraId="6AF17067" w14:textId="77777777" w:rsidTr="00E82597">
        <w:trPr>
          <w:trHeight w:val="925"/>
          <w:jc w:val="center"/>
        </w:trPr>
        <w:tc>
          <w:tcPr>
            <w:tcW w:w="806" w:type="dxa"/>
          </w:tcPr>
          <w:p w14:paraId="09E05EFE" w14:textId="77777777" w:rsidR="00F1572F" w:rsidRPr="00691544" w:rsidRDefault="00F1572F" w:rsidP="00F1572F">
            <w:pPr>
              <w:pStyle w:val="ListParagraph"/>
              <w:numPr>
                <w:ilvl w:val="0"/>
                <w:numId w:val="1"/>
              </w:numPr>
              <w:spacing w:before="60" w:after="60"/>
              <w:contextualSpacing w:val="0"/>
              <w:rPr>
                <w:rFonts w:ascii="Helvetica" w:hAnsi="Helvetica"/>
              </w:rPr>
            </w:pPr>
          </w:p>
        </w:tc>
        <w:tc>
          <w:tcPr>
            <w:tcW w:w="8646" w:type="dxa"/>
          </w:tcPr>
          <w:p w14:paraId="7FA8DA29" w14:textId="52D3B4BA" w:rsidR="00F1572F" w:rsidRPr="00691544" w:rsidRDefault="00D01C8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691544">
              <w:rPr>
                <w:rFonts w:ascii="Helvetica" w:hAnsi="Helvetica" w:cs="Arial"/>
                <w:b/>
                <w:sz w:val="22"/>
                <w:szCs w:val="22"/>
              </w:rPr>
              <w:t>Regional and local developments</w:t>
            </w:r>
            <w:r w:rsidR="007707C3" w:rsidRPr="00691544">
              <w:rPr>
                <w:rFonts w:ascii="Helvetica" w:hAnsi="Helvetica" w:cs="Arial"/>
                <w:b/>
                <w:sz w:val="22"/>
                <w:szCs w:val="22"/>
              </w:rPr>
              <w:t xml:space="preserve">: </w:t>
            </w:r>
            <w:r w:rsidRPr="00691544">
              <w:rPr>
                <w:rFonts w:ascii="Helvetica" w:hAnsi="Helvetica" w:cs="Arial"/>
                <w:b/>
                <w:sz w:val="22"/>
                <w:szCs w:val="22"/>
              </w:rPr>
              <w:t>Website</w:t>
            </w:r>
            <w:r w:rsidR="00F1572F" w:rsidRPr="00691544">
              <w:rPr>
                <w:rFonts w:ascii="Helvetica" w:hAnsi="Helvetica" w:cs="Arial"/>
                <w:b/>
                <w:sz w:val="22"/>
                <w:szCs w:val="22"/>
              </w:rPr>
              <w:t xml:space="preserve"> (Agenda item</w:t>
            </w:r>
            <w:r w:rsidR="007707C3" w:rsidRPr="00691544">
              <w:rPr>
                <w:rFonts w:ascii="Helvetica" w:hAnsi="Helvetica" w:cs="Arial"/>
                <w:b/>
                <w:sz w:val="22"/>
                <w:szCs w:val="22"/>
              </w:rPr>
              <w:t xml:space="preserve"> </w:t>
            </w:r>
            <w:r w:rsidRPr="00691544">
              <w:rPr>
                <w:rFonts w:ascii="Helvetica" w:hAnsi="Helvetica" w:cs="Arial"/>
                <w:b/>
                <w:sz w:val="22"/>
                <w:szCs w:val="22"/>
              </w:rPr>
              <w:t>9</w:t>
            </w:r>
            <w:r w:rsidR="00F1572F" w:rsidRPr="00691544">
              <w:rPr>
                <w:rFonts w:ascii="Helvetica" w:hAnsi="Helvetica" w:cs="Arial"/>
                <w:b/>
                <w:sz w:val="22"/>
                <w:szCs w:val="22"/>
              </w:rPr>
              <w:t>.</w:t>
            </w:r>
            <w:r w:rsidRPr="00691544">
              <w:rPr>
                <w:rFonts w:ascii="Helvetica" w:hAnsi="Helvetica" w:cs="Arial"/>
                <w:b/>
                <w:sz w:val="22"/>
                <w:szCs w:val="22"/>
              </w:rPr>
              <w:t>1</w:t>
            </w:r>
            <w:r w:rsidR="00F1572F" w:rsidRPr="00691544">
              <w:rPr>
                <w:rFonts w:ascii="Helvetica" w:hAnsi="Helvetica" w:cs="Arial"/>
                <w:b/>
                <w:sz w:val="22"/>
                <w:szCs w:val="22"/>
              </w:rPr>
              <w:t>)</w:t>
            </w:r>
          </w:p>
          <w:p w14:paraId="5E636A9B" w14:textId="092C1DDA" w:rsidR="00264769" w:rsidRPr="00691544" w:rsidRDefault="007707C3" w:rsidP="00D01C8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91544">
              <w:rPr>
                <w:rFonts w:ascii="Helvetica" w:hAnsi="Helvetica" w:cs="Arial"/>
                <w:sz w:val="22"/>
                <w:szCs w:val="22"/>
              </w:rPr>
              <w:t>DF</w:t>
            </w:r>
            <w:r w:rsidR="00D01C83" w:rsidRPr="00691544">
              <w:rPr>
                <w:rFonts w:ascii="Helvetica" w:hAnsi="Helvetica" w:cs="Arial"/>
                <w:sz w:val="22"/>
                <w:szCs w:val="22"/>
              </w:rPr>
              <w:t xml:space="preserve"> and </w:t>
            </w:r>
            <w:r w:rsidR="00691544" w:rsidRPr="00691544">
              <w:rPr>
                <w:rFonts w:ascii="Helvetica" w:hAnsi="Helvetica" w:cs="Arial"/>
                <w:sz w:val="22"/>
                <w:szCs w:val="22"/>
              </w:rPr>
              <w:t>MP</w:t>
            </w:r>
            <w:r w:rsidR="00D01C83" w:rsidRPr="00691544">
              <w:rPr>
                <w:rFonts w:ascii="Helvetica" w:hAnsi="Helvetica" w:cs="Arial"/>
                <w:sz w:val="22"/>
                <w:szCs w:val="22"/>
              </w:rPr>
              <w:t xml:space="preserve"> had added a few items to the website. Contact details for the Wells Cathedral Outreach &amp; Learning Manager had been added.</w:t>
            </w:r>
          </w:p>
        </w:tc>
        <w:tc>
          <w:tcPr>
            <w:tcW w:w="1053" w:type="dxa"/>
            <w:vAlign w:val="bottom"/>
          </w:tcPr>
          <w:p w14:paraId="26FDA00A" w14:textId="09B4D2E1" w:rsidR="00F1572F" w:rsidRPr="00691544" w:rsidRDefault="00786D3C"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91544">
              <w:rPr>
                <w:rFonts w:ascii="Helvetica" w:hAnsi="Helvetica" w:cs="Arial"/>
                <w:sz w:val="22"/>
                <w:szCs w:val="22"/>
              </w:rPr>
              <w:t>DF</w:t>
            </w:r>
            <w:r w:rsidR="003D4D58" w:rsidRPr="00691544">
              <w:rPr>
                <w:rFonts w:ascii="Helvetica" w:hAnsi="Helvetica" w:cs="Arial"/>
                <w:sz w:val="22"/>
                <w:szCs w:val="22"/>
              </w:rPr>
              <w:t xml:space="preserve">, </w:t>
            </w:r>
            <w:r w:rsidR="00691544" w:rsidRPr="00691544">
              <w:rPr>
                <w:rFonts w:ascii="Helvetica" w:hAnsi="Helvetica" w:cs="Arial"/>
                <w:sz w:val="22"/>
                <w:szCs w:val="22"/>
              </w:rPr>
              <w:t>MP</w:t>
            </w:r>
          </w:p>
        </w:tc>
      </w:tr>
      <w:tr w:rsidR="005851EC" w:rsidRPr="00691544" w14:paraId="43A62003" w14:textId="77777777" w:rsidTr="00E82597">
        <w:trPr>
          <w:jc w:val="center"/>
        </w:trPr>
        <w:tc>
          <w:tcPr>
            <w:tcW w:w="806" w:type="dxa"/>
          </w:tcPr>
          <w:p w14:paraId="2D1C72C5" w14:textId="77777777" w:rsidR="00F1572F" w:rsidRPr="00691544" w:rsidRDefault="00F1572F" w:rsidP="00F1572F">
            <w:pPr>
              <w:pStyle w:val="ListParagraph"/>
              <w:numPr>
                <w:ilvl w:val="0"/>
                <w:numId w:val="1"/>
              </w:numPr>
              <w:spacing w:before="60" w:after="60"/>
              <w:contextualSpacing w:val="0"/>
              <w:rPr>
                <w:rFonts w:ascii="Helvetica" w:hAnsi="Helvetica"/>
              </w:rPr>
            </w:pPr>
          </w:p>
        </w:tc>
        <w:tc>
          <w:tcPr>
            <w:tcW w:w="8646" w:type="dxa"/>
          </w:tcPr>
          <w:p w14:paraId="376BADD5" w14:textId="262C234A" w:rsidR="00F1572F" w:rsidRPr="00691544"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691544">
              <w:rPr>
                <w:rFonts w:ascii="Helvetica" w:hAnsi="Helvetica" w:cs="Arial"/>
                <w:b/>
                <w:sz w:val="22"/>
                <w:szCs w:val="22"/>
              </w:rPr>
              <w:t>Regional and local developments: SACRE Resource Centre (Agenda item 9.</w:t>
            </w:r>
            <w:r w:rsidR="00D01C83" w:rsidRPr="00691544">
              <w:rPr>
                <w:rFonts w:ascii="Helvetica" w:hAnsi="Helvetica" w:cs="Arial"/>
                <w:b/>
                <w:sz w:val="22"/>
                <w:szCs w:val="22"/>
              </w:rPr>
              <w:t>2</w:t>
            </w:r>
            <w:r w:rsidRPr="00691544">
              <w:rPr>
                <w:rFonts w:ascii="Helvetica" w:hAnsi="Helvetica" w:cs="Arial"/>
                <w:b/>
                <w:sz w:val="22"/>
                <w:szCs w:val="22"/>
              </w:rPr>
              <w:t>)</w:t>
            </w:r>
          </w:p>
          <w:p w14:paraId="38F89C0C" w14:textId="0ED11C02" w:rsidR="00D9778C" w:rsidRPr="00691544" w:rsidRDefault="0010423E" w:rsidP="006F2EC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91544">
              <w:rPr>
                <w:rFonts w:ascii="Helvetica" w:hAnsi="Helvetica" w:cs="Arial"/>
                <w:sz w:val="22"/>
                <w:szCs w:val="22"/>
              </w:rPr>
              <w:t>JOH</w:t>
            </w:r>
            <w:r w:rsidR="00250A50" w:rsidRPr="00691544">
              <w:rPr>
                <w:rFonts w:ascii="Helvetica" w:hAnsi="Helvetica" w:cs="Arial"/>
                <w:sz w:val="22"/>
                <w:szCs w:val="22"/>
              </w:rPr>
              <w:t xml:space="preserve"> said </w:t>
            </w:r>
            <w:r w:rsidR="00564D5C" w:rsidRPr="00691544">
              <w:rPr>
                <w:rFonts w:ascii="Helvetica" w:hAnsi="Helvetica" w:cs="Arial"/>
                <w:sz w:val="22"/>
                <w:szCs w:val="22"/>
              </w:rPr>
              <w:t xml:space="preserve">Neil had retired and a new person had verbally agreed </w:t>
            </w:r>
            <w:r w:rsidR="00691544" w:rsidRPr="00691544">
              <w:rPr>
                <w:rFonts w:ascii="Helvetica" w:hAnsi="Helvetica" w:cs="Arial"/>
                <w:sz w:val="22"/>
                <w:szCs w:val="22"/>
              </w:rPr>
              <w:t>to take on the role. T</w:t>
            </w:r>
            <w:r w:rsidR="00564D5C" w:rsidRPr="00691544">
              <w:rPr>
                <w:rFonts w:ascii="Helvetica" w:hAnsi="Helvetica" w:cs="Arial"/>
                <w:sz w:val="22"/>
                <w:szCs w:val="22"/>
              </w:rPr>
              <w:t>he Headteacher ha</w:t>
            </w:r>
            <w:r w:rsidR="00691544" w:rsidRPr="00691544">
              <w:rPr>
                <w:rFonts w:ascii="Helvetica" w:hAnsi="Helvetica" w:cs="Arial"/>
                <w:sz w:val="22"/>
                <w:szCs w:val="22"/>
              </w:rPr>
              <w:t>d</w:t>
            </w:r>
            <w:r w:rsidR="00564D5C" w:rsidRPr="00691544">
              <w:rPr>
                <w:rFonts w:ascii="Helvetica" w:hAnsi="Helvetica" w:cs="Arial"/>
                <w:sz w:val="22"/>
                <w:szCs w:val="22"/>
              </w:rPr>
              <w:t xml:space="preserve"> agreed for the artefact</w:t>
            </w:r>
            <w:r w:rsidR="00691544" w:rsidRPr="00691544">
              <w:rPr>
                <w:rFonts w:ascii="Helvetica" w:hAnsi="Helvetica" w:cs="Arial"/>
                <w:sz w:val="22"/>
                <w:szCs w:val="22"/>
              </w:rPr>
              <w:t>s</w:t>
            </w:r>
            <w:r w:rsidR="00564D5C" w:rsidRPr="00691544">
              <w:rPr>
                <w:rFonts w:ascii="Helvetica" w:hAnsi="Helvetica" w:cs="Arial"/>
                <w:sz w:val="22"/>
                <w:szCs w:val="22"/>
              </w:rPr>
              <w:t xml:space="preserve"> to </w:t>
            </w:r>
            <w:r w:rsidR="00691544" w:rsidRPr="00691544">
              <w:rPr>
                <w:rFonts w:ascii="Helvetica" w:hAnsi="Helvetica" w:cs="Arial"/>
                <w:sz w:val="22"/>
                <w:szCs w:val="22"/>
              </w:rPr>
              <w:t>remain at Sa</w:t>
            </w:r>
            <w:r w:rsidR="00BF6914">
              <w:rPr>
                <w:rFonts w:ascii="Helvetica" w:hAnsi="Helvetica" w:cs="Arial"/>
                <w:sz w:val="22"/>
                <w:szCs w:val="22"/>
              </w:rPr>
              <w:t>lt</w:t>
            </w:r>
            <w:r w:rsidR="00691544" w:rsidRPr="00691544">
              <w:rPr>
                <w:rFonts w:ascii="Helvetica" w:hAnsi="Helvetica" w:cs="Arial"/>
                <w:sz w:val="22"/>
                <w:szCs w:val="22"/>
              </w:rPr>
              <w:t>ford School</w:t>
            </w:r>
            <w:r w:rsidR="00564D5C" w:rsidRPr="00691544">
              <w:rPr>
                <w:rFonts w:ascii="Helvetica" w:hAnsi="Helvetica" w:cs="Arial"/>
                <w:sz w:val="22"/>
                <w:szCs w:val="22"/>
              </w:rPr>
              <w:t xml:space="preserve">. </w:t>
            </w:r>
            <w:r w:rsidR="00691544">
              <w:rPr>
                <w:rFonts w:ascii="Helvetica" w:hAnsi="Helvetica" w:cs="Arial"/>
                <w:sz w:val="22"/>
                <w:szCs w:val="22"/>
              </w:rPr>
              <w:t>JOH</w:t>
            </w:r>
            <w:r w:rsidR="00691544" w:rsidRPr="00691544">
              <w:rPr>
                <w:rFonts w:ascii="Helvetica" w:hAnsi="Helvetica" w:cs="Arial"/>
                <w:sz w:val="22"/>
                <w:szCs w:val="22"/>
              </w:rPr>
              <w:t xml:space="preserve"> would endeavour to meet with the new RE teacher and to arrange for the new contract to be signed. She suggested that we don’t put any further funding into the resource collection for the time being.</w:t>
            </w:r>
          </w:p>
        </w:tc>
        <w:tc>
          <w:tcPr>
            <w:tcW w:w="1053" w:type="dxa"/>
            <w:vAlign w:val="bottom"/>
          </w:tcPr>
          <w:p w14:paraId="34873FC4" w14:textId="267E6B95" w:rsidR="00F1572F" w:rsidRPr="00691544" w:rsidRDefault="00DF5570"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91544">
              <w:rPr>
                <w:rFonts w:ascii="Helvetica" w:hAnsi="Helvetica" w:cs="Arial"/>
                <w:sz w:val="22"/>
                <w:szCs w:val="22"/>
              </w:rPr>
              <w:t>JOH</w:t>
            </w:r>
          </w:p>
        </w:tc>
      </w:tr>
      <w:tr w:rsidR="00D9778C" w:rsidRPr="00691544" w14:paraId="1C9E76CE" w14:textId="77777777" w:rsidTr="00E82597">
        <w:trPr>
          <w:jc w:val="center"/>
        </w:trPr>
        <w:tc>
          <w:tcPr>
            <w:tcW w:w="806" w:type="dxa"/>
          </w:tcPr>
          <w:p w14:paraId="5911E853" w14:textId="77777777" w:rsidR="00C967CD" w:rsidRPr="00691544" w:rsidRDefault="00C967CD" w:rsidP="00F1572F">
            <w:pPr>
              <w:pStyle w:val="ListParagraph"/>
              <w:numPr>
                <w:ilvl w:val="0"/>
                <w:numId w:val="1"/>
              </w:numPr>
              <w:spacing w:before="60" w:after="60"/>
              <w:contextualSpacing w:val="0"/>
              <w:rPr>
                <w:rFonts w:ascii="Helvetica" w:hAnsi="Helvetica"/>
              </w:rPr>
            </w:pPr>
          </w:p>
        </w:tc>
        <w:tc>
          <w:tcPr>
            <w:tcW w:w="8646" w:type="dxa"/>
          </w:tcPr>
          <w:p w14:paraId="6707FC48" w14:textId="0111C9A1" w:rsidR="00C967CD" w:rsidRPr="00691544" w:rsidRDefault="00C967C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91544">
              <w:rPr>
                <w:rFonts w:ascii="Helvetica" w:hAnsi="Helvetica" w:cs="Arial"/>
                <w:b/>
                <w:sz w:val="22"/>
                <w:szCs w:val="22"/>
              </w:rPr>
              <w:t>Regional and local developments: Updates from the Diocese of Bath and Wells (Agenda item 9.</w:t>
            </w:r>
            <w:r w:rsidR="00D9778C" w:rsidRPr="00691544">
              <w:rPr>
                <w:rFonts w:ascii="Helvetica" w:hAnsi="Helvetica" w:cs="Arial"/>
                <w:b/>
                <w:sz w:val="22"/>
                <w:szCs w:val="22"/>
              </w:rPr>
              <w:t>3</w:t>
            </w:r>
            <w:r w:rsidRPr="00691544">
              <w:rPr>
                <w:rFonts w:ascii="Helvetica" w:hAnsi="Helvetica" w:cs="Arial"/>
                <w:b/>
                <w:sz w:val="22"/>
                <w:szCs w:val="22"/>
              </w:rPr>
              <w:t>)</w:t>
            </w:r>
          </w:p>
          <w:p w14:paraId="1F0A8F99" w14:textId="55EC26C7" w:rsidR="00564D5C" w:rsidRPr="00691544" w:rsidRDefault="00691544" w:rsidP="0069154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91544">
              <w:rPr>
                <w:rFonts w:ascii="Helvetica" w:hAnsi="Helvetica" w:cs="Arial"/>
                <w:sz w:val="22"/>
                <w:szCs w:val="22"/>
              </w:rPr>
              <w:t xml:space="preserve">DW reported that </w:t>
            </w:r>
            <w:r w:rsidR="00564D5C" w:rsidRPr="00691544">
              <w:rPr>
                <w:rFonts w:ascii="Helvetica" w:hAnsi="Helvetica" w:cs="Arial"/>
                <w:sz w:val="22"/>
                <w:szCs w:val="22"/>
              </w:rPr>
              <w:t>SIAMS inspections</w:t>
            </w:r>
            <w:r w:rsidR="00531B18">
              <w:rPr>
                <w:rFonts w:ascii="Helvetica" w:hAnsi="Helvetica" w:cs="Arial"/>
                <w:sz w:val="22"/>
                <w:szCs w:val="22"/>
              </w:rPr>
              <w:t>, which</w:t>
            </w:r>
            <w:r w:rsidR="00564D5C" w:rsidRPr="00691544">
              <w:rPr>
                <w:rFonts w:ascii="Helvetica" w:hAnsi="Helvetica" w:cs="Arial"/>
                <w:sz w:val="22"/>
                <w:szCs w:val="22"/>
              </w:rPr>
              <w:t xml:space="preserve"> </w:t>
            </w:r>
            <w:r w:rsidR="00531B18" w:rsidRPr="00691544">
              <w:rPr>
                <w:rFonts w:ascii="Helvetica" w:hAnsi="Helvetica" w:cs="Arial"/>
                <w:sz w:val="22"/>
                <w:szCs w:val="22"/>
              </w:rPr>
              <w:t>were aligned with Ofsted inspections</w:t>
            </w:r>
            <w:r w:rsidR="00531B18">
              <w:rPr>
                <w:rFonts w:ascii="Helvetica" w:hAnsi="Helvetica" w:cs="Arial"/>
                <w:sz w:val="22"/>
                <w:szCs w:val="22"/>
              </w:rPr>
              <w:t>,</w:t>
            </w:r>
            <w:r w:rsidR="00531B18" w:rsidRPr="00691544">
              <w:rPr>
                <w:rFonts w:ascii="Helvetica" w:hAnsi="Helvetica" w:cs="Arial"/>
                <w:sz w:val="22"/>
                <w:szCs w:val="22"/>
              </w:rPr>
              <w:t xml:space="preserve"> </w:t>
            </w:r>
            <w:r w:rsidRPr="00691544">
              <w:rPr>
                <w:rFonts w:ascii="Helvetica" w:hAnsi="Helvetica" w:cs="Arial"/>
                <w:sz w:val="22"/>
                <w:szCs w:val="22"/>
              </w:rPr>
              <w:t xml:space="preserve">were </w:t>
            </w:r>
            <w:r w:rsidR="00564D5C" w:rsidRPr="00691544">
              <w:rPr>
                <w:rFonts w:ascii="Helvetica" w:hAnsi="Helvetica" w:cs="Arial"/>
                <w:sz w:val="22"/>
                <w:szCs w:val="22"/>
              </w:rPr>
              <w:t xml:space="preserve">not </w:t>
            </w:r>
            <w:r w:rsidRPr="00691544">
              <w:rPr>
                <w:rFonts w:ascii="Helvetica" w:hAnsi="Helvetica" w:cs="Arial"/>
                <w:sz w:val="22"/>
                <w:szCs w:val="22"/>
              </w:rPr>
              <w:t>currently taking place</w:t>
            </w:r>
            <w:r w:rsidR="00564D5C" w:rsidRPr="00691544">
              <w:rPr>
                <w:rFonts w:ascii="Helvetica" w:hAnsi="Helvetica" w:cs="Arial"/>
                <w:sz w:val="22"/>
                <w:szCs w:val="22"/>
              </w:rPr>
              <w:t xml:space="preserve">. The Diocese </w:t>
            </w:r>
            <w:r w:rsidRPr="00691544">
              <w:rPr>
                <w:rFonts w:ascii="Helvetica" w:hAnsi="Helvetica" w:cs="Arial"/>
                <w:sz w:val="22"/>
                <w:szCs w:val="22"/>
              </w:rPr>
              <w:t>had sent a message to schools</w:t>
            </w:r>
            <w:r w:rsidR="00564D5C" w:rsidRPr="00691544">
              <w:rPr>
                <w:rFonts w:ascii="Helvetica" w:hAnsi="Helvetica" w:cs="Arial"/>
                <w:sz w:val="22"/>
                <w:szCs w:val="22"/>
              </w:rPr>
              <w:t xml:space="preserve"> thanking staff </w:t>
            </w:r>
            <w:r w:rsidRPr="00691544">
              <w:rPr>
                <w:rFonts w:ascii="Helvetica" w:hAnsi="Helvetica" w:cs="Arial"/>
                <w:sz w:val="22"/>
                <w:szCs w:val="22"/>
              </w:rPr>
              <w:t xml:space="preserve">for all they were doing; they didn’t want to add to the pressures they were already under. Instead, the Schools Advisers had </w:t>
            </w:r>
            <w:r w:rsidR="00564D5C" w:rsidRPr="00691544">
              <w:rPr>
                <w:rFonts w:ascii="Helvetica" w:hAnsi="Helvetica" w:cs="Arial"/>
                <w:sz w:val="22"/>
                <w:szCs w:val="22"/>
              </w:rPr>
              <w:t xml:space="preserve">producing simple activities </w:t>
            </w:r>
            <w:r w:rsidRPr="00691544">
              <w:rPr>
                <w:rFonts w:ascii="Helvetica" w:hAnsi="Helvetica" w:cs="Arial"/>
                <w:sz w:val="22"/>
                <w:szCs w:val="22"/>
              </w:rPr>
              <w:t>and</w:t>
            </w:r>
            <w:r w:rsidR="00564D5C" w:rsidRPr="00691544">
              <w:rPr>
                <w:rFonts w:ascii="Helvetica" w:hAnsi="Helvetica" w:cs="Arial"/>
                <w:sz w:val="22"/>
                <w:szCs w:val="22"/>
              </w:rPr>
              <w:t xml:space="preserve"> resources for teachers leading </w:t>
            </w:r>
            <w:r w:rsidRPr="00691544">
              <w:rPr>
                <w:rFonts w:ascii="Helvetica" w:hAnsi="Helvetica" w:cs="Arial"/>
                <w:sz w:val="22"/>
                <w:szCs w:val="22"/>
              </w:rPr>
              <w:t xml:space="preserve">collective worship and offered these to schools. They were also working on how to help schools enable pupils to ‘finish well’ if they were in Year 4 moving on to a Middle School, or Year 6 moving on to Secondary. </w:t>
            </w:r>
          </w:p>
        </w:tc>
        <w:tc>
          <w:tcPr>
            <w:tcW w:w="1053" w:type="dxa"/>
            <w:vAlign w:val="bottom"/>
          </w:tcPr>
          <w:p w14:paraId="73339315" w14:textId="634B7AC3" w:rsidR="00C967CD" w:rsidRPr="00691544" w:rsidRDefault="00D9778C"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91544">
              <w:rPr>
                <w:rFonts w:ascii="Helvetica" w:hAnsi="Helvetica" w:cs="Arial"/>
                <w:sz w:val="22"/>
                <w:szCs w:val="22"/>
              </w:rPr>
              <w:t>MY DW</w:t>
            </w:r>
          </w:p>
        </w:tc>
      </w:tr>
      <w:tr w:rsidR="005851EC" w:rsidRPr="00531B18" w14:paraId="131E766B" w14:textId="77777777" w:rsidTr="00E82597">
        <w:trPr>
          <w:jc w:val="center"/>
        </w:trPr>
        <w:tc>
          <w:tcPr>
            <w:tcW w:w="806" w:type="dxa"/>
          </w:tcPr>
          <w:p w14:paraId="31E8D13C" w14:textId="77777777" w:rsidR="00C967CD" w:rsidRPr="00531B18" w:rsidRDefault="00C967CD" w:rsidP="00C967CD">
            <w:pPr>
              <w:pStyle w:val="ListParagraph"/>
              <w:numPr>
                <w:ilvl w:val="0"/>
                <w:numId w:val="1"/>
              </w:numPr>
              <w:spacing w:before="60" w:after="60"/>
              <w:contextualSpacing w:val="0"/>
              <w:rPr>
                <w:rFonts w:ascii="Helvetica" w:hAnsi="Helvetica"/>
              </w:rPr>
            </w:pPr>
          </w:p>
        </w:tc>
        <w:tc>
          <w:tcPr>
            <w:tcW w:w="8646" w:type="dxa"/>
          </w:tcPr>
          <w:p w14:paraId="73FF113A" w14:textId="73FAB74A" w:rsidR="00C967CD" w:rsidRPr="00531B18"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0733E1">
              <w:rPr>
                <w:rFonts w:ascii="Helvetica" w:hAnsi="Helvetica" w:cs="Arial"/>
                <w:b/>
                <w:sz w:val="22"/>
                <w:szCs w:val="22"/>
              </w:rPr>
              <w:t>Regional and local developments: Updates from the Bath Interfaith Group</w:t>
            </w:r>
            <w:r w:rsidR="00531B18" w:rsidRPr="000733E1">
              <w:rPr>
                <w:rFonts w:ascii="Helvetica" w:hAnsi="Helvetica" w:cs="Arial"/>
                <w:b/>
                <w:sz w:val="22"/>
                <w:szCs w:val="22"/>
              </w:rPr>
              <w:t xml:space="preserve"> (IFG)</w:t>
            </w:r>
            <w:r w:rsidRPr="000733E1">
              <w:rPr>
                <w:rFonts w:ascii="Helvetica" w:hAnsi="Helvetica" w:cs="Arial"/>
                <w:b/>
                <w:sz w:val="22"/>
                <w:szCs w:val="22"/>
              </w:rPr>
              <w:t xml:space="preserve"> (Agenda item 9.</w:t>
            </w:r>
            <w:r w:rsidR="00D9778C" w:rsidRPr="000733E1">
              <w:rPr>
                <w:rFonts w:ascii="Helvetica" w:hAnsi="Helvetica" w:cs="Arial"/>
                <w:b/>
                <w:sz w:val="22"/>
                <w:szCs w:val="22"/>
              </w:rPr>
              <w:t>4</w:t>
            </w:r>
            <w:r w:rsidRPr="000733E1">
              <w:rPr>
                <w:rFonts w:ascii="Helvetica" w:hAnsi="Helvetica" w:cs="Arial"/>
                <w:b/>
                <w:sz w:val="22"/>
                <w:szCs w:val="22"/>
              </w:rPr>
              <w:t>)</w:t>
            </w:r>
          </w:p>
          <w:p w14:paraId="0DFA6A45" w14:textId="77777777" w:rsidR="00696F45" w:rsidRDefault="00562C73" w:rsidP="00696F4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31B18">
              <w:rPr>
                <w:rFonts w:ascii="Helvetica" w:hAnsi="Helvetica" w:cs="Arial"/>
                <w:sz w:val="22"/>
                <w:szCs w:val="22"/>
              </w:rPr>
              <w:t xml:space="preserve">JOH </w:t>
            </w:r>
            <w:r w:rsidR="00531B18">
              <w:rPr>
                <w:rFonts w:ascii="Helvetica" w:hAnsi="Helvetica" w:cs="Arial"/>
                <w:sz w:val="22"/>
                <w:szCs w:val="22"/>
              </w:rPr>
              <w:t>updated members on the IFG’s work</w:t>
            </w:r>
            <w:r w:rsidR="00D9778C" w:rsidRPr="00531B18">
              <w:rPr>
                <w:rFonts w:ascii="Helvetica" w:hAnsi="Helvetica" w:cs="Arial"/>
                <w:sz w:val="22"/>
                <w:szCs w:val="22"/>
              </w:rPr>
              <w:t xml:space="preserve">: </w:t>
            </w:r>
            <w:r w:rsidR="00564D5C" w:rsidRPr="00531B18">
              <w:rPr>
                <w:rFonts w:ascii="Helvetica" w:hAnsi="Helvetica" w:cs="Arial"/>
                <w:sz w:val="22"/>
                <w:szCs w:val="22"/>
              </w:rPr>
              <w:t xml:space="preserve">DF </w:t>
            </w:r>
            <w:r w:rsidR="00691544" w:rsidRPr="00531B18">
              <w:rPr>
                <w:rFonts w:ascii="Helvetica" w:hAnsi="Helvetica" w:cs="Arial"/>
                <w:sz w:val="22"/>
                <w:szCs w:val="22"/>
              </w:rPr>
              <w:t>would</w:t>
            </w:r>
            <w:r w:rsidR="00564D5C" w:rsidRPr="00531B18">
              <w:rPr>
                <w:rFonts w:ascii="Helvetica" w:hAnsi="Helvetica" w:cs="Arial"/>
                <w:sz w:val="22"/>
                <w:szCs w:val="22"/>
              </w:rPr>
              <w:t xml:space="preserve"> continue to forward </w:t>
            </w:r>
            <w:r w:rsidR="00531B18">
              <w:rPr>
                <w:rFonts w:ascii="Helvetica" w:hAnsi="Helvetica" w:cs="Arial"/>
                <w:sz w:val="22"/>
                <w:szCs w:val="22"/>
              </w:rPr>
              <w:t xml:space="preserve">her </w:t>
            </w:r>
            <w:r w:rsidR="00564D5C" w:rsidRPr="00531B18">
              <w:rPr>
                <w:rFonts w:ascii="Helvetica" w:hAnsi="Helvetica" w:cs="Arial"/>
                <w:sz w:val="22"/>
                <w:szCs w:val="22"/>
              </w:rPr>
              <w:t xml:space="preserve">notices. </w:t>
            </w:r>
          </w:p>
          <w:p w14:paraId="4ED596EA" w14:textId="41446B8F" w:rsidR="00696F45" w:rsidRPr="000733E1" w:rsidRDefault="00EA0CB5" w:rsidP="000733E1">
            <w:pPr>
              <w:spacing w:before="60" w:after="60"/>
              <w:rPr>
                <w:rFonts w:ascii="Helvetica" w:hAnsi="Helvetica" w:cs="Arial"/>
                <w:sz w:val="22"/>
                <w:szCs w:val="22"/>
              </w:rPr>
            </w:pPr>
            <w:r>
              <w:rPr>
                <w:rFonts w:ascii="Helvetica" w:hAnsi="Helvetica" w:cs="Arial"/>
                <w:sz w:val="22"/>
                <w:szCs w:val="22"/>
              </w:rPr>
              <w:t xml:space="preserve">The </w:t>
            </w:r>
            <w:r w:rsidR="00696F45" w:rsidRPr="000733E1">
              <w:rPr>
                <w:rFonts w:ascii="Helvetica" w:hAnsi="Helvetica" w:cs="Arial"/>
                <w:sz w:val="22"/>
                <w:szCs w:val="22"/>
              </w:rPr>
              <w:t>final ‘live’ event just before lockdown began in March was a talk on Progressive Revelation: ‘One God, Many Faiths’ by a member of the Bahá’i Faith.</w:t>
            </w:r>
          </w:p>
          <w:p w14:paraId="730B817F" w14:textId="1DCD2A13" w:rsidR="00696F45" w:rsidRPr="000733E1" w:rsidRDefault="00696F45" w:rsidP="000733E1">
            <w:pPr>
              <w:spacing w:before="60" w:after="60"/>
              <w:rPr>
                <w:rFonts w:ascii="Helvetica" w:hAnsi="Helvetica" w:cs="Arial"/>
                <w:sz w:val="22"/>
                <w:szCs w:val="22"/>
              </w:rPr>
            </w:pPr>
            <w:r w:rsidRPr="000733E1">
              <w:rPr>
                <w:rFonts w:ascii="Helvetica" w:hAnsi="Helvetica" w:cs="Arial"/>
                <w:sz w:val="22"/>
                <w:szCs w:val="22"/>
              </w:rPr>
              <w:t xml:space="preserve">Several planned events had to be cancelled, and </w:t>
            </w:r>
            <w:r w:rsidR="00EA0CB5">
              <w:rPr>
                <w:rFonts w:ascii="Helvetica" w:hAnsi="Helvetica" w:cs="Arial"/>
                <w:sz w:val="22"/>
                <w:szCs w:val="22"/>
              </w:rPr>
              <w:t>the IFG</w:t>
            </w:r>
            <w:r w:rsidRPr="000733E1">
              <w:rPr>
                <w:rFonts w:ascii="Helvetica" w:hAnsi="Helvetica" w:cs="Arial"/>
                <w:sz w:val="22"/>
                <w:szCs w:val="22"/>
              </w:rPr>
              <w:t xml:space="preserve"> continued with discussions via video conference.  The first was to look at ‘The response of faith communities to the Covid-19 pandemic’; with contributions from seven faith communities, held in May. In July, another </w:t>
            </w:r>
            <w:r w:rsidR="00EA0CB5">
              <w:rPr>
                <w:rFonts w:ascii="Helvetica" w:hAnsi="Helvetica" w:cs="Arial"/>
                <w:sz w:val="22"/>
                <w:szCs w:val="22"/>
              </w:rPr>
              <w:t xml:space="preserve">was planned </w:t>
            </w:r>
            <w:r w:rsidRPr="000733E1">
              <w:rPr>
                <w:rFonts w:ascii="Helvetica" w:hAnsi="Helvetica" w:cs="Arial"/>
                <w:sz w:val="22"/>
                <w:szCs w:val="22"/>
              </w:rPr>
              <w:t xml:space="preserve">on the topic of ‘Charity’ from the perspectives of six faiths (using their Holy texts). </w:t>
            </w:r>
          </w:p>
          <w:p w14:paraId="4BAFC024" w14:textId="3C84D58A" w:rsidR="00625DA5" w:rsidRPr="00531B18" w:rsidRDefault="00691544" w:rsidP="00EA0CB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31B18">
              <w:rPr>
                <w:rFonts w:ascii="Helvetica" w:hAnsi="Helvetica" w:cs="Arial"/>
                <w:sz w:val="22"/>
                <w:szCs w:val="22"/>
              </w:rPr>
              <w:t xml:space="preserve">A celebration </w:t>
            </w:r>
            <w:r w:rsidR="00EA0CB5">
              <w:rPr>
                <w:rFonts w:ascii="Helvetica" w:hAnsi="Helvetica" w:cs="Arial"/>
                <w:sz w:val="22"/>
                <w:szCs w:val="22"/>
              </w:rPr>
              <w:t>is</w:t>
            </w:r>
            <w:r w:rsidR="00EA0CB5" w:rsidRPr="00531B18">
              <w:rPr>
                <w:rFonts w:ascii="Helvetica" w:hAnsi="Helvetica" w:cs="Arial"/>
                <w:sz w:val="22"/>
                <w:szCs w:val="22"/>
              </w:rPr>
              <w:t xml:space="preserve"> </w:t>
            </w:r>
            <w:r w:rsidRPr="00531B18">
              <w:rPr>
                <w:rFonts w:ascii="Helvetica" w:hAnsi="Helvetica" w:cs="Arial"/>
                <w:sz w:val="22"/>
                <w:szCs w:val="22"/>
              </w:rPr>
              <w:t xml:space="preserve">planned at Christ Church in Julian Road in Bath to commemorate </w:t>
            </w:r>
            <w:r w:rsidR="00696F45">
              <w:rPr>
                <w:rFonts w:ascii="Helvetica" w:hAnsi="Helvetica" w:cs="Arial"/>
                <w:sz w:val="22"/>
                <w:szCs w:val="22"/>
              </w:rPr>
              <w:t>30 years of Bath IFG in October 2020</w:t>
            </w:r>
            <w:r w:rsidR="00EA0CB5">
              <w:rPr>
                <w:rFonts w:ascii="Helvetica" w:hAnsi="Helvetica" w:cs="Arial"/>
                <w:sz w:val="22"/>
                <w:szCs w:val="22"/>
              </w:rPr>
              <w:t xml:space="preserve"> – it is still hoped this may happen in the Church itself</w:t>
            </w:r>
            <w:r w:rsidRPr="00531B18">
              <w:rPr>
                <w:rFonts w:ascii="Helvetica" w:hAnsi="Helvetica" w:cs="Arial"/>
                <w:sz w:val="22"/>
                <w:szCs w:val="22"/>
              </w:rPr>
              <w:t xml:space="preserve">. </w:t>
            </w:r>
          </w:p>
        </w:tc>
        <w:tc>
          <w:tcPr>
            <w:tcW w:w="1053" w:type="dxa"/>
            <w:vAlign w:val="bottom"/>
          </w:tcPr>
          <w:p w14:paraId="306AFAA6" w14:textId="33246103" w:rsidR="00C967CD" w:rsidRPr="00531B18" w:rsidRDefault="00DC390F"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31B18">
              <w:rPr>
                <w:rFonts w:ascii="Helvetica" w:hAnsi="Helvetica" w:cs="Arial"/>
                <w:sz w:val="22"/>
                <w:szCs w:val="22"/>
              </w:rPr>
              <w:t>JOH</w:t>
            </w:r>
          </w:p>
        </w:tc>
      </w:tr>
      <w:tr w:rsidR="005851EC" w:rsidRPr="00531B18" w14:paraId="7BF6AC3B" w14:textId="77777777" w:rsidTr="00E82597">
        <w:trPr>
          <w:jc w:val="center"/>
        </w:trPr>
        <w:tc>
          <w:tcPr>
            <w:tcW w:w="806" w:type="dxa"/>
          </w:tcPr>
          <w:p w14:paraId="5726FCD0" w14:textId="036A3D04" w:rsidR="00C967CD" w:rsidRPr="00531B18" w:rsidRDefault="00C967CD" w:rsidP="00C967CD">
            <w:pPr>
              <w:pStyle w:val="ListParagraph"/>
              <w:numPr>
                <w:ilvl w:val="0"/>
                <w:numId w:val="1"/>
              </w:numPr>
              <w:spacing w:before="60" w:after="60"/>
              <w:contextualSpacing w:val="0"/>
              <w:rPr>
                <w:rFonts w:ascii="Helvetica" w:hAnsi="Helvetica"/>
              </w:rPr>
            </w:pPr>
          </w:p>
        </w:tc>
        <w:tc>
          <w:tcPr>
            <w:tcW w:w="8646" w:type="dxa"/>
          </w:tcPr>
          <w:p w14:paraId="0DBD9CB8" w14:textId="176199C3" w:rsidR="00C967CD" w:rsidRPr="00531B18"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531B18">
              <w:rPr>
                <w:rFonts w:ascii="Helvetica" w:hAnsi="Helvetica" w:cs="Arial"/>
                <w:b/>
                <w:sz w:val="22"/>
                <w:szCs w:val="22"/>
              </w:rPr>
              <w:t>National developments: (Agenda items 10.1, 10.2)</w:t>
            </w:r>
          </w:p>
          <w:p w14:paraId="226A9D7F" w14:textId="77777777" w:rsidR="00C967CD" w:rsidRPr="00531B18" w:rsidRDefault="00B32722" w:rsidP="00C967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Helvetica" w:hAnsi="Helvetica" w:cs="Arial"/>
                <w:sz w:val="22"/>
                <w:szCs w:val="22"/>
              </w:rPr>
            </w:pPr>
            <w:r w:rsidRPr="00531B18">
              <w:rPr>
                <w:rFonts w:ascii="Helvetica" w:hAnsi="Helvetica" w:cs="Arial"/>
                <w:sz w:val="22"/>
                <w:szCs w:val="22"/>
              </w:rPr>
              <w:t>T</w:t>
            </w:r>
            <w:r w:rsidR="00C967CD" w:rsidRPr="00531B18">
              <w:rPr>
                <w:rFonts w:ascii="Helvetica" w:hAnsi="Helvetica" w:cs="Arial"/>
                <w:sz w:val="22"/>
                <w:szCs w:val="22"/>
              </w:rPr>
              <w:t>he latest NASACRE briefing had been circulated</w:t>
            </w:r>
            <w:r w:rsidRPr="00531B18">
              <w:rPr>
                <w:rFonts w:ascii="Helvetica" w:hAnsi="Helvetica" w:cs="Arial"/>
                <w:sz w:val="22"/>
                <w:szCs w:val="22"/>
              </w:rPr>
              <w:t xml:space="preserve"> with the papers </w:t>
            </w:r>
            <w:r w:rsidR="00C4424A" w:rsidRPr="00531B18">
              <w:rPr>
                <w:rFonts w:ascii="Helvetica" w:hAnsi="Helvetica" w:cs="Arial"/>
                <w:sz w:val="22"/>
                <w:szCs w:val="22"/>
              </w:rPr>
              <w:t>be</w:t>
            </w:r>
            <w:r w:rsidRPr="00531B18">
              <w:rPr>
                <w:rFonts w:ascii="Helvetica" w:hAnsi="Helvetica" w:cs="Arial"/>
                <w:sz w:val="22"/>
                <w:szCs w:val="22"/>
              </w:rPr>
              <w:t>fore the meeting</w:t>
            </w:r>
            <w:r w:rsidR="00C4424A" w:rsidRPr="00531B18">
              <w:rPr>
                <w:rFonts w:ascii="Helvetica" w:hAnsi="Helvetica" w:cs="Arial"/>
                <w:sz w:val="22"/>
                <w:szCs w:val="22"/>
              </w:rPr>
              <w:t>.</w:t>
            </w:r>
          </w:p>
          <w:p w14:paraId="5261D93B" w14:textId="45B51156" w:rsidR="00E05310" w:rsidRPr="00531B18" w:rsidRDefault="00531B18" w:rsidP="00C967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Helvetica" w:hAnsi="Helvetica" w:cs="Arial"/>
                <w:sz w:val="22"/>
                <w:szCs w:val="22"/>
              </w:rPr>
            </w:pPr>
            <w:r w:rsidRPr="00531B18">
              <w:rPr>
                <w:rFonts w:ascii="Helvetica" w:hAnsi="Helvetica" w:cs="Arial"/>
                <w:sz w:val="22"/>
                <w:szCs w:val="22"/>
              </w:rPr>
              <w:t>DF said that t</w:t>
            </w:r>
            <w:r w:rsidR="004716A0" w:rsidRPr="00531B18">
              <w:rPr>
                <w:rFonts w:ascii="Helvetica" w:hAnsi="Helvetica" w:cs="Arial"/>
                <w:sz w:val="22"/>
                <w:szCs w:val="22"/>
              </w:rPr>
              <w:t>he</w:t>
            </w:r>
            <w:r w:rsidR="009443AB" w:rsidRPr="00531B18">
              <w:rPr>
                <w:rFonts w:ascii="Helvetica" w:hAnsi="Helvetica" w:cs="Arial"/>
                <w:sz w:val="22"/>
                <w:szCs w:val="22"/>
              </w:rPr>
              <w:t xml:space="preserve"> </w:t>
            </w:r>
            <w:r w:rsidR="004716A0" w:rsidRPr="00531B18">
              <w:rPr>
                <w:rFonts w:ascii="Helvetica" w:hAnsi="Helvetica" w:cs="Arial"/>
                <w:sz w:val="22"/>
                <w:szCs w:val="22"/>
              </w:rPr>
              <w:t xml:space="preserve">new South-West Regional Ambassador for RE, Laura Harris, </w:t>
            </w:r>
            <w:r w:rsidRPr="00531B18">
              <w:rPr>
                <w:rFonts w:ascii="Helvetica" w:hAnsi="Helvetica" w:cs="Arial"/>
                <w:sz w:val="22"/>
                <w:szCs w:val="22"/>
              </w:rPr>
              <w:t>would</w:t>
            </w:r>
            <w:r w:rsidR="009443AB" w:rsidRPr="00531B18">
              <w:rPr>
                <w:rFonts w:ascii="Helvetica" w:hAnsi="Helvetica" w:cs="Arial"/>
                <w:sz w:val="22"/>
                <w:szCs w:val="22"/>
              </w:rPr>
              <w:t xml:space="preserve"> </w:t>
            </w:r>
            <w:r w:rsidR="00AC1720" w:rsidRPr="00531B18">
              <w:rPr>
                <w:rFonts w:ascii="Helvetica" w:hAnsi="Helvetica" w:cs="Arial"/>
                <w:sz w:val="22"/>
                <w:szCs w:val="22"/>
              </w:rPr>
              <w:t xml:space="preserve">be invited to </w:t>
            </w:r>
            <w:r w:rsidRPr="00531B18">
              <w:rPr>
                <w:rFonts w:ascii="Helvetica" w:hAnsi="Helvetica" w:cs="Arial"/>
                <w:sz w:val="22"/>
                <w:szCs w:val="22"/>
              </w:rPr>
              <w:t>forthcoming</w:t>
            </w:r>
            <w:r w:rsidR="00AC1720" w:rsidRPr="00531B18">
              <w:rPr>
                <w:rFonts w:ascii="Helvetica" w:hAnsi="Helvetica" w:cs="Arial"/>
                <w:sz w:val="22"/>
                <w:szCs w:val="22"/>
              </w:rPr>
              <w:t xml:space="preserve"> SACRE </w:t>
            </w:r>
            <w:r w:rsidRPr="00531B18">
              <w:rPr>
                <w:rFonts w:ascii="Helvetica" w:hAnsi="Helvetica" w:cs="Arial"/>
                <w:sz w:val="22"/>
                <w:szCs w:val="22"/>
              </w:rPr>
              <w:t xml:space="preserve">and LTLRE </w:t>
            </w:r>
            <w:r w:rsidR="00AC1720" w:rsidRPr="00531B18">
              <w:rPr>
                <w:rFonts w:ascii="Helvetica" w:hAnsi="Helvetica" w:cs="Arial"/>
                <w:sz w:val="22"/>
                <w:szCs w:val="22"/>
              </w:rPr>
              <w:t>meeting</w:t>
            </w:r>
            <w:r w:rsidRPr="00531B18">
              <w:rPr>
                <w:rFonts w:ascii="Helvetica" w:hAnsi="Helvetica" w:cs="Arial"/>
                <w:sz w:val="22"/>
                <w:szCs w:val="22"/>
              </w:rPr>
              <w:t>s</w:t>
            </w:r>
            <w:r w:rsidR="00AC1720" w:rsidRPr="00531B18">
              <w:rPr>
                <w:rFonts w:ascii="Helvetica" w:hAnsi="Helvetica" w:cs="Arial"/>
                <w:sz w:val="22"/>
                <w:szCs w:val="22"/>
              </w:rPr>
              <w:t xml:space="preserve">. </w:t>
            </w:r>
          </w:p>
        </w:tc>
        <w:tc>
          <w:tcPr>
            <w:tcW w:w="1053" w:type="dxa"/>
            <w:vAlign w:val="bottom"/>
          </w:tcPr>
          <w:p w14:paraId="784DE28F" w14:textId="77777777" w:rsidR="00531B18" w:rsidRPr="00531B18"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r w:rsidRPr="00531B18">
              <w:rPr>
                <w:rFonts w:ascii="Helvetica" w:hAnsi="Helvetica" w:cs="Arial"/>
                <w:sz w:val="20"/>
                <w:szCs w:val="20"/>
              </w:rPr>
              <w:t>All members</w:t>
            </w:r>
          </w:p>
          <w:p w14:paraId="0ED77D82" w14:textId="5EF98F91" w:rsidR="00C967CD" w:rsidRPr="00531B18" w:rsidRDefault="00531B18"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531B18">
              <w:rPr>
                <w:rFonts w:ascii="Helvetica" w:hAnsi="Helvetica" w:cs="Arial"/>
                <w:sz w:val="22"/>
                <w:szCs w:val="22"/>
              </w:rPr>
              <w:t>DF, MP</w:t>
            </w:r>
            <w:r w:rsidR="00C967CD" w:rsidRPr="00531B18">
              <w:rPr>
                <w:rStyle w:val="PageNumber"/>
                <w:rFonts w:ascii="Helvetica" w:hAnsi="Helvetica" w:cs="Arial"/>
                <w:sz w:val="22"/>
                <w:szCs w:val="22"/>
                <w:u w:color="FF0000"/>
              </w:rPr>
              <w:t xml:space="preserve"> </w:t>
            </w:r>
          </w:p>
        </w:tc>
      </w:tr>
      <w:tr w:rsidR="00C051B4" w:rsidRPr="00531B18" w14:paraId="7B7096EC" w14:textId="77777777" w:rsidTr="00E82597">
        <w:trPr>
          <w:jc w:val="center"/>
        </w:trPr>
        <w:tc>
          <w:tcPr>
            <w:tcW w:w="806" w:type="dxa"/>
          </w:tcPr>
          <w:p w14:paraId="413A42A1" w14:textId="77777777" w:rsidR="00C967CD" w:rsidRPr="00531B18" w:rsidRDefault="00C967CD" w:rsidP="00C967CD">
            <w:pPr>
              <w:pStyle w:val="ListParagraph"/>
              <w:numPr>
                <w:ilvl w:val="0"/>
                <w:numId w:val="1"/>
              </w:numPr>
              <w:spacing w:before="60" w:after="60"/>
              <w:contextualSpacing w:val="0"/>
              <w:rPr>
                <w:rFonts w:ascii="Helvetica" w:hAnsi="Helvetica"/>
              </w:rPr>
            </w:pPr>
          </w:p>
        </w:tc>
        <w:tc>
          <w:tcPr>
            <w:tcW w:w="8646" w:type="dxa"/>
          </w:tcPr>
          <w:p w14:paraId="731AE33E" w14:textId="5F2269D9" w:rsidR="00C967CD" w:rsidRPr="00531B18" w:rsidRDefault="00C967CD" w:rsidP="00C967CD">
            <w:pPr>
              <w:spacing w:before="60" w:after="60"/>
              <w:rPr>
                <w:rStyle w:val="PageNumber"/>
                <w:rFonts w:ascii="Helvetica" w:hAnsi="Helvetica"/>
                <w:sz w:val="22"/>
                <w:szCs w:val="22"/>
              </w:rPr>
            </w:pPr>
            <w:r w:rsidRPr="00531B18">
              <w:rPr>
                <w:rStyle w:val="PageNumber"/>
                <w:rFonts w:ascii="Helvetica" w:hAnsi="Helvetica" w:cs="Arial"/>
                <w:b/>
                <w:bCs/>
                <w:sz w:val="22"/>
                <w:szCs w:val="22"/>
              </w:rPr>
              <w:t>Date and Venue for Next Meetings (Agenda item 11)</w:t>
            </w:r>
          </w:p>
          <w:p w14:paraId="698CA9AC" w14:textId="549D75AC" w:rsidR="00155B13" w:rsidRPr="00531B18" w:rsidRDefault="00C811C6" w:rsidP="00C967CD">
            <w:pPr>
              <w:spacing w:before="60" w:after="60"/>
              <w:rPr>
                <w:rFonts w:ascii="Helvetica" w:hAnsi="Helvetica" w:cs="Arial"/>
                <w:sz w:val="22"/>
                <w:szCs w:val="22"/>
              </w:rPr>
            </w:pPr>
            <w:r w:rsidRPr="00531B18">
              <w:rPr>
                <w:rStyle w:val="PageNumber"/>
                <w:rFonts w:ascii="Helvetica" w:hAnsi="Helvetica" w:cs="Arial"/>
                <w:sz w:val="22"/>
                <w:szCs w:val="22"/>
              </w:rPr>
              <w:lastRenderedPageBreak/>
              <w:t>T</w:t>
            </w:r>
            <w:r w:rsidR="00C967CD" w:rsidRPr="00531B18">
              <w:rPr>
                <w:rStyle w:val="PageNumber"/>
                <w:rFonts w:ascii="Helvetica" w:hAnsi="Helvetica" w:cs="Arial"/>
                <w:sz w:val="22"/>
                <w:szCs w:val="22"/>
              </w:rPr>
              <w:t xml:space="preserve">he next meetings </w:t>
            </w:r>
            <w:r w:rsidR="003D6839" w:rsidRPr="00531B18">
              <w:rPr>
                <w:rStyle w:val="PageNumber"/>
                <w:rFonts w:ascii="Helvetica" w:hAnsi="Helvetica" w:cs="Arial"/>
                <w:sz w:val="22"/>
                <w:szCs w:val="22"/>
              </w:rPr>
              <w:t xml:space="preserve">would </w:t>
            </w:r>
            <w:r w:rsidR="00C967CD" w:rsidRPr="00531B18">
              <w:rPr>
                <w:rStyle w:val="PageNumber"/>
                <w:rFonts w:ascii="Helvetica" w:hAnsi="Helvetica" w:cs="Arial"/>
                <w:sz w:val="22"/>
                <w:szCs w:val="22"/>
              </w:rPr>
              <w:t xml:space="preserve">be held </w:t>
            </w:r>
            <w:r w:rsidR="00D9778C" w:rsidRPr="00531B18">
              <w:rPr>
                <w:rStyle w:val="PageNumber"/>
                <w:rFonts w:ascii="Helvetica" w:hAnsi="Helvetica" w:cs="Arial"/>
                <w:sz w:val="22"/>
                <w:szCs w:val="22"/>
              </w:rPr>
              <w:t>online or at Bath Spa University on</w:t>
            </w:r>
            <w:r w:rsidR="00B74AAA" w:rsidRPr="00531B18">
              <w:rPr>
                <w:rStyle w:val="PageNumber"/>
                <w:rFonts w:ascii="Helvetica" w:hAnsi="Helvetica" w:cs="Arial"/>
                <w:sz w:val="22"/>
                <w:szCs w:val="22"/>
              </w:rPr>
              <w:t xml:space="preserve"> </w:t>
            </w:r>
            <w:r w:rsidR="00CF4975" w:rsidRPr="00531B18">
              <w:rPr>
                <w:rStyle w:val="PageNumber"/>
                <w:rFonts w:ascii="Helvetica" w:hAnsi="Helvetica" w:cs="Arial"/>
                <w:sz w:val="22"/>
                <w:szCs w:val="22"/>
              </w:rPr>
              <w:t>Wednesday 14</w:t>
            </w:r>
            <w:r w:rsidR="00CF4975" w:rsidRPr="00531B18">
              <w:rPr>
                <w:rStyle w:val="PageNumber"/>
                <w:rFonts w:ascii="Helvetica" w:hAnsi="Helvetica" w:cs="Arial"/>
                <w:sz w:val="22"/>
                <w:szCs w:val="22"/>
                <w:vertAlign w:val="superscript"/>
              </w:rPr>
              <w:t>th</w:t>
            </w:r>
            <w:r w:rsidR="00CF4975" w:rsidRPr="00531B18">
              <w:rPr>
                <w:rStyle w:val="PageNumber"/>
                <w:rFonts w:ascii="Helvetica" w:hAnsi="Helvetica" w:cs="Arial"/>
                <w:sz w:val="22"/>
                <w:szCs w:val="22"/>
              </w:rPr>
              <w:t xml:space="preserve"> October 2020</w:t>
            </w:r>
            <w:r w:rsidR="00D9778C" w:rsidRPr="00531B18">
              <w:rPr>
                <w:rStyle w:val="PageNumber"/>
                <w:rFonts w:ascii="Helvetica" w:hAnsi="Helvetica" w:cs="Arial"/>
                <w:sz w:val="22"/>
                <w:szCs w:val="22"/>
              </w:rPr>
              <w:t>, Wednesday 10</w:t>
            </w:r>
            <w:r w:rsidR="00D9778C" w:rsidRPr="00531B18">
              <w:rPr>
                <w:rStyle w:val="PageNumber"/>
                <w:rFonts w:ascii="Helvetica" w:hAnsi="Helvetica" w:cs="Arial"/>
                <w:sz w:val="22"/>
                <w:szCs w:val="22"/>
                <w:vertAlign w:val="superscript"/>
              </w:rPr>
              <w:t>th</w:t>
            </w:r>
            <w:r w:rsidR="00D9778C" w:rsidRPr="00531B18">
              <w:rPr>
                <w:rStyle w:val="PageNumber"/>
                <w:rFonts w:ascii="Helvetica" w:hAnsi="Helvetica" w:cs="Arial"/>
                <w:sz w:val="22"/>
                <w:szCs w:val="22"/>
              </w:rPr>
              <w:t xml:space="preserve"> February 2021 and Thursday 1</w:t>
            </w:r>
            <w:r w:rsidR="00D9778C" w:rsidRPr="00531B18">
              <w:rPr>
                <w:rStyle w:val="PageNumber"/>
                <w:rFonts w:ascii="Helvetica" w:hAnsi="Helvetica" w:cs="Arial"/>
                <w:sz w:val="22"/>
                <w:szCs w:val="22"/>
                <w:vertAlign w:val="superscript"/>
              </w:rPr>
              <w:t>st</w:t>
            </w:r>
            <w:r w:rsidR="00D9778C" w:rsidRPr="00531B18">
              <w:rPr>
                <w:rStyle w:val="PageNumber"/>
                <w:rFonts w:ascii="Helvetica" w:hAnsi="Helvetica" w:cs="Arial"/>
                <w:sz w:val="22"/>
                <w:szCs w:val="22"/>
              </w:rPr>
              <w:t xml:space="preserve"> July 2021</w:t>
            </w:r>
            <w:r w:rsidR="00C967CD" w:rsidRPr="00531B18">
              <w:rPr>
                <w:rStyle w:val="PageNumber"/>
                <w:rFonts w:ascii="Helvetica" w:hAnsi="Helvetica" w:cs="Arial"/>
                <w:sz w:val="22"/>
                <w:szCs w:val="22"/>
              </w:rPr>
              <w:t>.</w:t>
            </w:r>
            <w:r w:rsidR="00C051B4" w:rsidRPr="00531B18">
              <w:rPr>
                <w:rStyle w:val="PageNumber"/>
                <w:rFonts w:ascii="Helvetica" w:hAnsi="Helvetica" w:cs="Arial"/>
                <w:sz w:val="22"/>
                <w:szCs w:val="22"/>
              </w:rPr>
              <w:t xml:space="preserve"> </w:t>
            </w:r>
            <w:r w:rsidR="00155B13" w:rsidRPr="00531B18">
              <w:rPr>
                <w:rStyle w:val="PageNumber"/>
                <w:rFonts w:ascii="Helvetica" w:hAnsi="Helvetica" w:cs="Arial"/>
                <w:sz w:val="22"/>
                <w:szCs w:val="22"/>
              </w:rPr>
              <w:t xml:space="preserve">DF would ask </w:t>
            </w:r>
            <w:r w:rsidR="00C051B4" w:rsidRPr="00531B18">
              <w:rPr>
                <w:rStyle w:val="PageNumber"/>
                <w:rFonts w:ascii="Helvetica" w:hAnsi="Helvetica" w:cs="Arial"/>
                <w:sz w:val="22"/>
                <w:szCs w:val="22"/>
              </w:rPr>
              <w:t xml:space="preserve">MQ undertook to book a room for </w:t>
            </w:r>
            <w:r w:rsidR="00531B18" w:rsidRPr="00531B18">
              <w:rPr>
                <w:rStyle w:val="PageNumber"/>
                <w:rFonts w:ascii="Helvetica" w:hAnsi="Helvetica" w:cs="Arial"/>
                <w:sz w:val="22"/>
                <w:szCs w:val="22"/>
              </w:rPr>
              <w:t xml:space="preserve">Bath Spa </w:t>
            </w:r>
            <w:r w:rsidR="00C051B4" w:rsidRPr="00531B18">
              <w:rPr>
                <w:rStyle w:val="PageNumber"/>
                <w:rFonts w:ascii="Helvetica" w:hAnsi="Helvetica" w:cs="Arial"/>
                <w:sz w:val="22"/>
                <w:szCs w:val="22"/>
              </w:rPr>
              <w:t>meeting</w:t>
            </w:r>
            <w:r w:rsidR="00531B18" w:rsidRPr="00531B18">
              <w:rPr>
                <w:rStyle w:val="PageNumber"/>
                <w:rFonts w:ascii="Helvetica" w:hAnsi="Helvetica" w:cs="Arial"/>
                <w:sz w:val="22"/>
                <w:szCs w:val="22"/>
              </w:rPr>
              <w:t>s</w:t>
            </w:r>
            <w:r w:rsidR="00D9778C" w:rsidRPr="00531B18">
              <w:rPr>
                <w:rStyle w:val="PageNumber"/>
                <w:rFonts w:ascii="Helvetica" w:hAnsi="Helvetica" w:cs="Arial"/>
                <w:sz w:val="22"/>
                <w:szCs w:val="22"/>
              </w:rPr>
              <w:t xml:space="preserve"> if required</w:t>
            </w:r>
            <w:r w:rsidR="00C051B4" w:rsidRPr="00531B18">
              <w:rPr>
                <w:rStyle w:val="PageNumber"/>
                <w:rFonts w:ascii="Helvetica" w:hAnsi="Helvetica" w:cs="Arial"/>
                <w:sz w:val="22"/>
                <w:szCs w:val="22"/>
              </w:rPr>
              <w:t>.</w:t>
            </w:r>
          </w:p>
        </w:tc>
        <w:tc>
          <w:tcPr>
            <w:tcW w:w="1053" w:type="dxa"/>
            <w:vAlign w:val="bottom"/>
          </w:tcPr>
          <w:p w14:paraId="5F414973" w14:textId="77777777" w:rsidR="00C967CD" w:rsidRPr="00531B18" w:rsidRDefault="00C967CD" w:rsidP="00C967CD">
            <w:pPr>
              <w:spacing w:before="60" w:after="60"/>
              <w:rPr>
                <w:rFonts w:ascii="Helvetica" w:hAnsi="Helvetica" w:cs="Arial"/>
                <w:sz w:val="20"/>
                <w:szCs w:val="20"/>
              </w:rPr>
            </w:pPr>
            <w:r w:rsidRPr="00531B18">
              <w:rPr>
                <w:rFonts w:ascii="Helvetica" w:hAnsi="Helvetica" w:cs="Arial"/>
                <w:sz w:val="20"/>
                <w:szCs w:val="20"/>
              </w:rPr>
              <w:lastRenderedPageBreak/>
              <w:t>All members</w:t>
            </w:r>
          </w:p>
          <w:p w14:paraId="05DFF2C1" w14:textId="2EBA9E12" w:rsidR="00C967CD" w:rsidRPr="00531B18" w:rsidRDefault="00C967CD" w:rsidP="00C967CD">
            <w:pPr>
              <w:spacing w:before="60" w:after="60"/>
              <w:rPr>
                <w:rFonts w:ascii="Helvetica" w:hAnsi="Helvetica" w:cs="Arial"/>
                <w:sz w:val="22"/>
                <w:szCs w:val="22"/>
              </w:rPr>
            </w:pPr>
            <w:r w:rsidRPr="00531B18">
              <w:rPr>
                <w:rStyle w:val="PageNumber"/>
                <w:rFonts w:ascii="Helvetica" w:hAnsi="Helvetica" w:cs="Arial"/>
                <w:sz w:val="22"/>
                <w:szCs w:val="22"/>
                <w:u w:color="FF0000"/>
              </w:rPr>
              <w:lastRenderedPageBreak/>
              <w:t>DF</w:t>
            </w:r>
            <w:r w:rsidR="00C051B4" w:rsidRPr="00531B18">
              <w:rPr>
                <w:rStyle w:val="PageNumber"/>
                <w:rFonts w:ascii="Helvetica" w:hAnsi="Helvetica" w:cs="Arial"/>
                <w:sz w:val="22"/>
                <w:szCs w:val="22"/>
                <w:u w:color="FF0000"/>
              </w:rPr>
              <w:t>, MQ</w:t>
            </w:r>
          </w:p>
        </w:tc>
      </w:tr>
      <w:tr w:rsidR="005851EC" w:rsidRPr="00531B18" w14:paraId="7C52BF37" w14:textId="77777777" w:rsidTr="00E82597">
        <w:trPr>
          <w:jc w:val="center"/>
        </w:trPr>
        <w:tc>
          <w:tcPr>
            <w:tcW w:w="806" w:type="dxa"/>
          </w:tcPr>
          <w:p w14:paraId="295AE082" w14:textId="77777777" w:rsidR="00C967CD" w:rsidRPr="00531B18" w:rsidRDefault="00C967CD" w:rsidP="00C967CD">
            <w:pPr>
              <w:pStyle w:val="ListParagraph"/>
              <w:numPr>
                <w:ilvl w:val="0"/>
                <w:numId w:val="1"/>
              </w:numPr>
              <w:spacing w:before="60" w:after="60"/>
              <w:contextualSpacing w:val="0"/>
              <w:rPr>
                <w:rFonts w:ascii="Helvetica" w:hAnsi="Helvetica"/>
              </w:rPr>
            </w:pPr>
          </w:p>
        </w:tc>
        <w:tc>
          <w:tcPr>
            <w:tcW w:w="8646" w:type="dxa"/>
          </w:tcPr>
          <w:p w14:paraId="1E63AFF9" w14:textId="77777777" w:rsidR="00C967CD" w:rsidRPr="00531B18" w:rsidRDefault="00C967CD" w:rsidP="00C967CD">
            <w:pPr>
              <w:spacing w:before="60" w:after="60"/>
              <w:rPr>
                <w:rStyle w:val="PageNumber"/>
                <w:rFonts w:ascii="Helvetica" w:hAnsi="Helvetica"/>
                <w:sz w:val="22"/>
                <w:szCs w:val="22"/>
              </w:rPr>
            </w:pPr>
            <w:r w:rsidRPr="00531B18">
              <w:rPr>
                <w:rStyle w:val="PageNumber"/>
                <w:rFonts w:ascii="Helvetica" w:hAnsi="Helvetica" w:cs="Arial"/>
                <w:b/>
                <w:bCs/>
                <w:sz w:val="22"/>
                <w:szCs w:val="22"/>
              </w:rPr>
              <w:t>Other Business (Agenda item 12)</w:t>
            </w:r>
          </w:p>
          <w:p w14:paraId="7162A7A4" w14:textId="7044E650" w:rsidR="00C967CD" w:rsidRPr="00531B18" w:rsidRDefault="00531B18" w:rsidP="00C967CD">
            <w:pPr>
              <w:spacing w:before="60" w:after="60"/>
              <w:rPr>
                <w:rStyle w:val="PageNumber"/>
                <w:rFonts w:ascii="Helvetica" w:hAnsi="Helvetica"/>
                <w:sz w:val="22"/>
                <w:szCs w:val="22"/>
              </w:rPr>
            </w:pPr>
            <w:r w:rsidRPr="00531B18">
              <w:rPr>
                <w:rStyle w:val="PageNumber"/>
                <w:rFonts w:ascii="Helvetica" w:hAnsi="Helvetica" w:cs="Arial"/>
                <w:bCs/>
                <w:sz w:val="22"/>
                <w:szCs w:val="22"/>
              </w:rPr>
              <w:t>JOH asked about members’ experience of the online meeting today. Members generally approved, though</w:t>
            </w:r>
            <w:r w:rsidRPr="00531B18">
              <w:rPr>
                <w:rStyle w:val="PageNumber"/>
                <w:rFonts w:ascii="Helvetica" w:hAnsi="Helvetica" w:cs="Arial"/>
                <w:sz w:val="22"/>
                <w:szCs w:val="22"/>
              </w:rPr>
              <w:t xml:space="preserve"> IS suggested that we disable the waiting room facility once we start, since TB had had difficulty getting back into the meeting after finding he had lost his connection.</w:t>
            </w:r>
          </w:p>
        </w:tc>
        <w:tc>
          <w:tcPr>
            <w:tcW w:w="1053" w:type="dxa"/>
            <w:vAlign w:val="bottom"/>
          </w:tcPr>
          <w:p w14:paraId="70C623A7" w14:textId="25C012C9" w:rsidR="00C967CD" w:rsidRPr="00531B18" w:rsidRDefault="00531B18" w:rsidP="00C967CD">
            <w:pPr>
              <w:spacing w:before="60" w:after="60"/>
              <w:rPr>
                <w:rStyle w:val="PageNumber"/>
                <w:rFonts w:ascii="Helvetica" w:hAnsi="Helvetica"/>
                <w:sz w:val="22"/>
                <w:szCs w:val="22"/>
              </w:rPr>
            </w:pPr>
            <w:r>
              <w:rPr>
                <w:rStyle w:val="PageNumber"/>
                <w:rFonts w:ascii="Helvetica" w:hAnsi="Helvetica"/>
                <w:sz w:val="22"/>
                <w:szCs w:val="22"/>
              </w:rPr>
              <w:t>JOH</w:t>
            </w:r>
          </w:p>
        </w:tc>
      </w:tr>
    </w:tbl>
    <w:p w14:paraId="4079A955" w14:textId="7BA07636" w:rsidR="00F1572F" w:rsidRDefault="00F1572F" w:rsidP="00A2500F"/>
    <w:p w14:paraId="55E3DE71" w14:textId="21D97363" w:rsidR="00494DDD" w:rsidRDefault="00494DDD" w:rsidP="00A2500F"/>
    <w:p w14:paraId="7AA80CFA" w14:textId="52D741DC" w:rsidR="00494DDD" w:rsidRPr="00B97FC2" w:rsidRDefault="00BF6914" w:rsidP="00BF6914">
      <w:pPr>
        <w:spacing w:before="120" w:after="120"/>
        <w:ind w:left="5761"/>
        <w:rPr>
          <w:rFonts w:cs="Arial"/>
        </w:rPr>
      </w:pPr>
      <w:r>
        <w:rPr>
          <w:noProof/>
          <w:lang w:eastAsia="en-GB"/>
        </w:rPr>
        <w:drawing>
          <wp:anchor distT="0" distB="0" distL="114300" distR="114300" simplePos="0" relativeHeight="251658240" behindDoc="1" locked="0" layoutInCell="1" allowOverlap="1" wp14:anchorId="45AB4CEC" wp14:editId="3AF1622D">
            <wp:simplePos x="0" y="0"/>
            <wp:positionH relativeFrom="column">
              <wp:posOffset>3548168</wp:posOffset>
            </wp:positionH>
            <wp:positionV relativeFrom="paragraph">
              <wp:posOffset>331525</wp:posOffset>
            </wp:positionV>
            <wp:extent cx="2160000" cy="532800"/>
            <wp:effectExtent l="0" t="0" r="0" b="635"/>
            <wp:wrapTight wrapText="bothSides">
              <wp:wrapPolygon edited="0">
                <wp:start x="0" y="0"/>
                <wp:lineTo x="0" y="21111"/>
                <wp:lineTo x="21467" y="21111"/>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David Williams</w:t>
      </w:r>
      <w:r w:rsidR="00494DDD" w:rsidRPr="00B97FC2">
        <w:rPr>
          <w:rFonts w:cs="Arial"/>
        </w:rPr>
        <w:t xml:space="preserve"> (</w:t>
      </w:r>
      <w:r>
        <w:rPr>
          <w:rFonts w:cs="Arial"/>
        </w:rPr>
        <w:t>Vice-</w:t>
      </w:r>
      <w:r w:rsidR="00494DDD" w:rsidRPr="00B97FC2">
        <w:rPr>
          <w:rFonts w:cs="Arial"/>
        </w:rPr>
        <w:t>Chair)</w:t>
      </w:r>
    </w:p>
    <w:p w14:paraId="2E2C6ABE" w14:textId="77777777" w:rsidR="00494DDD" w:rsidRDefault="00494DDD" w:rsidP="00A2500F"/>
    <w:sectPr w:rsidR="00494DDD" w:rsidSect="00D56CDC">
      <w:footerReference w:type="even" r:id="rId8"/>
      <w:footerReference w:type="default" r:id="rId9"/>
      <w:pgSz w:w="11901" w:h="16817"/>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D65E" w14:textId="77777777" w:rsidR="006F2B79" w:rsidRDefault="006F2B79" w:rsidP="006D3896">
      <w:r>
        <w:separator/>
      </w:r>
    </w:p>
  </w:endnote>
  <w:endnote w:type="continuationSeparator" w:id="0">
    <w:p w14:paraId="317DD1CB" w14:textId="77777777" w:rsidR="006F2B79" w:rsidRDefault="006F2B79" w:rsidP="006D3896">
      <w:r>
        <w:continuationSeparator/>
      </w:r>
    </w:p>
  </w:endnote>
  <w:endnote w:type="continuationNotice" w:id="1">
    <w:p w14:paraId="14B96FF6" w14:textId="77777777" w:rsidR="006F2B79" w:rsidRDefault="006F2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175630"/>
      <w:docPartObj>
        <w:docPartGallery w:val="Page Numbers (Bottom of Page)"/>
        <w:docPartUnique/>
      </w:docPartObj>
    </w:sdtPr>
    <w:sdtEndPr>
      <w:rPr>
        <w:rStyle w:val="PageNumber"/>
      </w:rPr>
    </w:sdtEndPr>
    <w:sdtContent>
      <w:p w14:paraId="303FDFB9" w14:textId="6A3052FA" w:rsidR="00D9273A" w:rsidRDefault="00D9273A" w:rsidP="00E82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E3263" w14:textId="77777777" w:rsidR="00D9273A" w:rsidRDefault="00D9273A" w:rsidP="006D3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5993796"/>
      <w:docPartObj>
        <w:docPartGallery w:val="Page Numbers (Bottom of Page)"/>
        <w:docPartUnique/>
      </w:docPartObj>
    </w:sdtPr>
    <w:sdtEndPr>
      <w:rPr>
        <w:rStyle w:val="PageNumber"/>
      </w:rPr>
    </w:sdtEndPr>
    <w:sdtContent>
      <w:p w14:paraId="1239FA3C" w14:textId="2846F680" w:rsidR="00D9273A" w:rsidRDefault="00D9273A" w:rsidP="00E82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0CB5">
          <w:rPr>
            <w:rStyle w:val="PageNumber"/>
            <w:noProof/>
          </w:rPr>
          <w:t>8</w:t>
        </w:r>
        <w:r>
          <w:rPr>
            <w:rStyle w:val="PageNumber"/>
          </w:rPr>
          <w:fldChar w:fldCharType="end"/>
        </w:r>
      </w:p>
    </w:sdtContent>
  </w:sdt>
  <w:p w14:paraId="0E73F991" w14:textId="112C83FE" w:rsidR="00D9273A" w:rsidRPr="006D3896" w:rsidRDefault="00D9273A" w:rsidP="006D3896">
    <w:pPr>
      <w:pStyle w:val="Footer"/>
      <w:spacing w:before="40" w:after="40"/>
      <w:jc w:val="center"/>
      <w:rPr>
        <w:rStyle w:val="Hyperlink"/>
        <w:rFonts w:ascii="Helvetica" w:hAnsi="Helvetica"/>
        <w:sz w:val="20"/>
        <w:szCs w:val="20"/>
      </w:rPr>
    </w:pPr>
    <w:r w:rsidRPr="006D3896">
      <w:rPr>
        <w:rFonts w:ascii="Helvetica" w:hAnsi="Helvetica"/>
        <w:sz w:val="20"/>
        <w:szCs w:val="20"/>
      </w:rPr>
      <w:t xml:space="preserve">SACRE: </w:t>
    </w:r>
    <w:hyperlink r:id="rId1" w:history="1">
      <w:r w:rsidRPr="006D3896">
        <w:rPr>
          <w:rStyle w:val="Hyperlink"/>
          <w:rFonts w:ascii="Helvetica" w:hAnsi="Helvetica"/>
          <w:sz w:val="20"/>
          <w:szCs w:val="20"/>
        </w:rPr>
        <w:t>http://www.banes-sacre.com</w:t>
      </w:r>
    </w:hyperlink>
    <w:r w:rsidRPr="006D3896">
      <w:rPr>
        <w:rFonts w:ascii="Helvetica" w:hAnsi="Helvetica"/>
        <w:sz w:val="20"/>
        <w:szCs w:val="20"/>
      </w:rPr>
      <w:t xml:space="preserve"> </w:t>
    </w:r>
    <w:r w:rsidRPr="006D3896">
      <w:rPr>
        <w:rFonts w:ascii="Helvetica" w:hAnsi="Helvetica"/>
        <w:sz w:val="20"/>
        <w:szCs w:val="20"/>
      </w:rPr>
      <w:tab/>
      <w:t xml:space="preserve">   Agreed Syllabus: </w:t>
    </w:r>
    <w:hyperlink r:id="rId2" w:history="1">
      <w:r w:rsidRPr="006D3896">
        <w:rPr>
          <w:rStyle w:val="Hyperlink"/>
          <w:rFonts w:ascii="Helvetica" w:hAnsi="Helvetica"/>
          <w:sz w:val="20"/>
          <w:szCs w:val="20"/>
        </w:rPr>
        <w:t>http://awarenessmysteryvalue.org</w:t>
      </w:r>
    </w:hyperlink>
  </w:p>
  <w:p w14:paraId="73D051E8" w14:textId="09EF2686" w:rsidR="00D9273A" w:rsidRPr="006D3896" w:rsidRDefault="00D9273A" w:rsidP="006D3896">
    <w:pPr>
      <w:pStyle w:val="Footer"/>
      <w:spacing w:before="40" w:after="40"/>
      <w:jc w:val="center"/>
      <w:rPr>
        <w:rFonts w:ascii="Helvetica" w:hAnsi="Helvetica"/>
        <w:sz w:val="20"/>
        <w:szCs w:val="20"/>
      </w:rPr>
    </w:pPr>
    <w:r w:rsidRPr="006D3896">
      <w:rPr>
        <w:rFonts w:ascii="Helvetica" w:hAnsi="Helvetica"/>
        <w:sz w:val="20"/>
        <w:szCs w:val="20"/>
      </w:rPr>
      <w:t xml:space="preserve">Twitter: @banes_sacre </w:t>
    </w:r>
    <w:r>
      <w:rPr>
        <w:rFonts w:ascii="Helvetica" w:hAnsi="Helvetica"/>
        <w:sz w:val="20"/>
        <w:szCs w:val="20"/>
      </w:rPr>
      <w:tab/>
    </w:r>
    <w:r w:rsidRPr="006D3896">
      <w:rPr>
        <w:rFonts w:ascii="Helvetica" w:hAnsi="Helvetica"/>
        <w:sz w:val="20"/>
        <w:szCs w:val="20"/>
      </w:rPr>
      <w:t>Facebook: Sacre Banes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09867" w14:textId="77777777" w:rsidR="006F2B79" w:rsidRDefault="006F2B79" w:rsidP="006D3896">
      <w:r>
        <w:separator/>
      </w:r>
    </w:p>
  </w:footnote>
  <w:footnote w:type="continuationSeparator" w:id="0">
    <w:p w14:paraId="7B6B21DA" w14:textId="77777777" w:rsidR="006F2B79" w:rsidRDefault="006F2B79" w:rsidP="006D3896">
      <w:r>
        <w:continuationSeparator/>
      </w:r>
    </w:p>
  </w:footnote>
  <w:footnote w:type="continuationNotice" w:id="1">
    <w:p w14:paraId="612A3062" w14:textId="77777777" w:rsidR="006F2B79" w:rsidRDefault="006F2B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27179"/>
    <w:multiLevelType w:val="multilevel"/>
    <w:tmpl w:val="0E2AB306"/>
    <w:lvl w:ilvl="0">
      <w:start w:val="1"/>
      <w:numFmt w:val="decimal"/>
      <w:lvlText w:val="1902/%1"/>
      <w:lvlJc w:val="left"/>
      <w:pPr>
        <w:tabs>
          <w:tab w:val="num" w:pos="113"/>
        </w:tabs>
        <w:ind w:left="113" w:hanging="113"/>
      </w:pPr>
      <w:rPr>
        <w:rFonts w:ascii="Helvetica" w:hAnsi="Helvetica" w:hint="default"/>
        <w:b w:val="0"/>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1B7FBE"/>
    <w:multiLevelType w:val="hybridMultilevel"/>
    <w:tmpl w:val="E56E2D8A"/>
    <w:lvl w:ilvl="0" w:tplc="3C724EDC">
      <w:start w:val="1"/>
      <w:numFmt w:val="decimal"/>
      <w:lvlText w:val="2007/%1"/>
      <w:lvlJc w:val="left"/>
      <w:pPr>
        <w:ind w:left="360" w:hanging="360"/>
      </w:pPr>
      <w:rPr>
        <w:rFonts w:ascii="Helvetica" w:hAnsi="Helvetica" w:hint="default"/>
        <w:b w:val="0"/>
        <w:i w:val="0"/>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0F"/>
    <w:rsid w:val="00000062"/>
    <w:rsid w:val="0000436C"/>
    <w:rsid w:val="00011AE7"/>
    <w:rsid w:val="00014FDC"/>
    <w:rsid w:val="00017910"/>
    <w:rsid w:val="00022544"/>
    <w:rsid w:val="000228D2"/>
    <w:rsid w:val="000239EE"/>
    <w:rsid w:val="00024ADC"/>
    <w:rsid w:val="000255CF"/>
    <w:rsid w:val="000265D7"/>
    <w:rsid w:val="00031C5E"/>
    <w:rsid w:val="00032CE7"/>
    <w:rsid w:val="00034440"/>
    <w:rsid w:val="000350AA"/>
    <w:rsid w:val="00037661"/>
    <w:rsid w:val="00037935"/>
    <w:rsid w:val="00040D6A"/>
    <w:rsid w:val="000413D2"/>
    <w:rsid w:val="00041950"/>
    <w:rsid w:val="00043AE3"/>
    <w:rsid w:val="00047D75"/>
    <w:rsid w:val="00050CC3"/>
    <w:rsid w:val="0005270E"/>
    <w:rsid w:val="0005450A"/>
    <w:rsid w:val="000548AD"/>
    <w:rsid w:val="00055C80"/>
    <w:rsid w:val="00056DEA"/>
    <w:rsid w:val="0006699B"/>
    <w:rsid w:val="00067503"/>
    <w:rsid w:val="00070246"/>
    <w:rsid w:val="000724C4"/>
    <w:rsid w:val="00073056"/>
    <w:rsid w:val="000732F2"/>
    <w:rsid w:val="000733E1"/>
    <w:rsid w:val="00074BF9"/>
    <w:rsid w:val="00091AA9"/>
    <w:rsid w:val="00092E3C"/>
    <w:rsid w:val="00097362"/>
    <w:rsid w:val="000A72EA"/>
    <w:rsid w:val="000B0FEC"/>
    <w:rsid w:val="000B1395"/>
    <w:rsid w:val="000B1587"/>
    <w:rsid w:val="000B18A7"/>
    <w:rsid w:val="000B3F0B"/>
    <w:rsid w:val="000B6B3A"/>
    <w:rsid w:val="000B6C07"/>
    <w:rsid w:val="000D52E6"/>
    <w:rsid w:val="000E513B"/>
    <w:rsid w:val="000E663E"/>
    <w:rsid w:val="000F3882"/>
    <w:rsid w:val="000F654B"/>
    <w:rsid w:val="000F6E3E"/>
    <w:rsid w:val="000F709D"/>
    <w:rsid w:val="001003F4"/>
    <w:rsid w:val="00100BA5"/>
    <w:rsid w:val="001013F9"/>
    <w:rsid w:val="0010423E"/>
    <w:rsid w:val="00106622"/>
    <w:rsid w:val="00110F9B"/>
    <w:rsid w:val="001111AD"/>
    <w:rsid w:val="00111520"/>
    <w:rsid w:val="001154F3"/>
    <w:rsid w:val="0011666C"/>
    <w:rsid w:val="00117AA7"/>
    <w:rsid w:val="001221B2"/>
    <w:rsid w:val="001223AB"/>
    <w:rsid w:val="00123CF5"/>
    <w:rsid w:val="00127203"/>
    <w:rsid w:val="001276A2"/>
    <w:rsid w:val="00132BE2"/>
    <w:rsid w:val="001344A9"/>
    <w:rsid w:val="00147CA8"/>
    <w:rsid w:val="00152516"/>
    <w:rsid w:val="001527C4"/>
    <w:rsid w:val="00155453"/>
    <w:rsid w:val="00155B13"/>
    <w:rsid w:val="0016028E"/>
    <w:rsid w:val="0016313B"/>
    <w:rsid w:val="00163BBB"/>
    <w:rsid w:val="001663BA"/>
    <w:rsid w:val="001672FC"/>
    <w:rsid w:val="001675AC"/>
    <w:rsid w:val="00170EC6"/>
    <w:rsid w:val="00172455"/>
    <w:rsid w:val="00176F62"/>
    <w:rsid w:val="001803CF"/>
    <w:rsid w:val="001808CB"/>
    <w:rsid w:val="00180C67"/>
    <w:rsid w:val="001831E0"/>
    <w:rsid w:val="0018429C"/>
    <w:rsid w:val="001969A4"/>
    <w:rsid w:val="001970F9"/>
    <w:rsid w:val="001A26D8"/>
    <w:rsid w:val="001A5069"/>
    <w:rsid w:val="001A5809"/>
    <w:rsid w:val="001B14D2"/>
    <w:rsid w:val="001B4ABC"/>
    <w:rsid w:val="001B66D6"/>
    <w:rsid w:val="001C63B8"/>
    <w:rsid w:val="001D00CD"/>
    <w:rsid w:val="001E148B"/>
    <w:rsid w:val="001E293C"/>
    <w:rsid w:val="001E2CE5"/>
    <w:rsid w:val="001E7E18"/>
    <w:rsid w:val="001F2C5C"/>
    <w:rsid w:val="001F5151"/>
    <w:rsid w:val="001F7C54"/>
    <w:rsid w:val="002014FE"/>
    <w:rsid w:val="00202389"/>
    <w:rsid w:val="00203BAD"/>
    <w:rsid w:val="00204099"/>
    <w:rsid w:val="002144C4"/>
    <w:rsid w:val="0021477B"/>
    <w:rsid w:val="00214A8C"/>
    <w:rsid w:val="0021594D"/>
    <w:rsid w:val="00216123"/>
    <w:rsid w:val="00220502"/>
    <w:rsid w:val="00222B06"/>
    <w:rsid w:val="002252BF"/>
    <w:rsid w:val="002268B6"/>
    <w:rsid w:val="0023313C"/>
    <w:rsid w:val="0023342F"/>
    <w:rsid w:val="00233B11"/>
    <w:rsid w:val="002358E1"/>
    <w:rsid w:val="00237F1D"/>
    <w:rsid w:val="00240CD9"/>
    <w:rsid w:val="00241E79"/>
    <w:rsid w:val="0024211C"/>
    <w:rsid w:val="002473FC"/>
    <w:rsid w:val="002500B4"/>
    <w:rsid w:val="00250A50"/>
    <w:rsid w:val="00250F65"/>
    <w:rsid w:val="0025285A"/>
    <w:rsid w:val="00254A80"/>
    <w:rsid w:val="002560F7"/>
    <w:rsid w:val="0025679A"/>
    <w:rsid w:val="00264769"/>
    <w:rsid w:val="002651A0"/>
    <w:rsid w:val="00266A7D"/>
    <w:rsid w:val="00266A84"/>
    <w:rsid w:val="00274176"/>
    <w:rsid w:val="0027422D"/>
    <w:rsid w:val="0027558E"/>
    <w:rsid w:val="0028149B"/>
    <w:rsid w:val="00285994"/>
    <w:rsid w:val="00286495"/>
    <w:rsid w:val="00287F04"/>
    <w:rsid w:val="00291488"/>
    <w:rsid w:val="00293907"/>
    <w:rsid w:val="002939F6"/>
    <w:rsid w:val="002942AE"/>
    <w:rsid w:val="0029430E"/>
    <w:rsid w:val="0029513E"/>
    <w:rsid w:val="002A10AB"/>
    <w:rsid w:val="002A37CE"/>
    <w:rsid w:val="002A4753"/>
    <w:rsid w:val="002B01CB"/>
    <w:rsid w:val="002B1D2A"/>
    <w:rsid w:val="002B53B2"/>
    <w:rsid w:val="002B6211"/>
    <w:rsid w:val="002B638D"/>
    <w:rsid w:val="002C56BB"/>
    <w:rsid w:val="002C7205"/>
    <w:rsid w:val="002D0E57"/>
    <w:rsid w:val="002D4CF1"/>
    <w:rsid w:val="002D76B8"/>
    <w:rsid w:val="002E3C11"/>
    <w:rsid w:val="002E64CA"/>
    <w:rsid w:val="002E6810"/>
    <w:rsid w:val="002E705C"/>
    <w:rsid w:val="002F080E"/>
    <w:rsid w:val="002F0C78"/>
    <w:rsid w:val="002F1858"/>
    <w:rsid w:val="002F19B6"/>
    <w:rsid w:val="002F249D"/>
    <w:rsid w:val="002F3FB7"/>
    <w:rsid w:val="002F5924"/>
    <w:rsid w:val="002F6241"/>
    <w:rsid w:val="002F6D18"/>
    <w:rsid w:val="003017B1"/>
    <w:rsid w:val="00301945"/>
    <w:rsid w:val="00303730"/>
    <w:rsid w:val="00303C5E"/>
    <w:rsid w:val="00304C07"/>
    <w:rsid w:val="003071A5"/>
    <w:rsid w:val="00311E3E"/>
    <w:rsid w:val="00312122"/>
    <w:rsid w:val="003144A5"/>
    <w:rsid w:val="0031766B"/>
    <w:rsid w:val="003206E8"/>
    <w:rsid w:val="00321F90"/>
    <w:rsid w:val="0032366E"/>
    <w:rsid w:val="00323884"/>
    <w:rsid w:val="00323A37"/>
    <w:rsid w:val="0032479F"/>
    <w:rsid w:val="00327383"/>
    <w:rsid w:val="00327D71"/>
    <w:rsid w:val="00332D07"/>
    <w:rsid w:val="003468A8"/>
    <w:rsid w:val="00351155"/>
    <w:rsid w:val="00355791"/>
    <w:rsid w:val="00355F5F"/>
    <w:rsid w:val="00356492"/>
    <w:rsid w:val="00357A8A"/>
    <w:rsid w:val="00360585"/>
    <w:rsid w:val="00362857"/>
    <w:rsid w:val="00363046"/>
    <w:rsid w:val="00363868"/>
    <w:rsid w:val="00364259"/>
    <w:rsid w:val="003715BA"/>
    <w:rsid w:val="00372D37"/>
    <w:rsid w:val="00376015"/>
    <w:rsid w:val="00380B06"/>
    <w:rsid w:val="00381570"/>
    <w:rsid w:val="003818CB"/>
    <w:rsid w:val="00387458"/>
    <w:rsid w:val="00392B70"/>
    <w:rsid w:val="00397723"/>
    <w:rsid w:val="003A6E0F"/>
    <w:rsid w:val="003C14C9"/>
    <w:rsid w:val="003C253A"/>
    <w:rsid w:val="003C2908"/>
    <w:rsid w:val="003C57D0"/>
    <w:rsid w:val="003D0706"/>
    <w:rsid w:val="003D14E6"/>
    <w:rsid w:val="003D2DA0"/>
    <w:rsid w:val="003D4D58"/>
    <w:rsid w:val="003D63E8"/>
    <w:rsid w:val="003D6839"/>
    <w:rsid w:val="003D6BB0"/>
    <w:rsid w:val="003D72DA"/>
    <w:rsid w:val="003E7970"/>
    <w:rsid w:val="003F02F7"/>
    <w:rsid w:val="003F3DED"/>
    <w:rsid w:val="003F768C"/>
    <w:rsid w:val="003F7D9E"/>
    <w:rsid w:val="00402DDA"/>
    <w:rsid w:val="004043C8"/>
    <w:rsid w:val="00404F63"/>
    <w:rsid w:val="004103BA"/>
    <w:rsid w:val="004107C7"/>
    <w:rsid w:val="00415104"/>
    <w:rsid w:val="00416BE8"/>
    <w:rsid w:val="00425E17"/>
    <w:rsid w:val="00430813"/>
    <w:rsid w:val="00430BE6"/>
    <w:rsid w:val="00431E9C"/>
    <w:rsid w:val="0043362E"/>
    <w:rsid w:val="00433868"/>
    <w:rsid w:val="004341B2"/>
    <w:rsid w:val="00434235"/>
    <w:rsid w:val="00436259"/>
    <w:rsid w:val="0044047F"/>
    <w:rsid w:val="00440FCF"/>
    <w:rsid w:val="00444777"/>
    <w:rsid w:val="0044726E"/>
    <w:rsid w:val="004503A7"/>
    <w:rsid w:val="00452DA0"/>
    <w:rsid w:val="004530C2"/>
    <w:rsid w:val="004638B6"/>
    <w:rsid w:val="004712B7"/>
    <w:rsid w:val="004716A0"/>
    <w:rsid w:val="004725D2"/>
    <w:rsid w:val="004738B3"/>
    <w:rsid w:val="00475117"/>
    <w:rsid w:val="00475434"/>
    <w:rsid w:val="00476330"/>
    <w:rsid w:val="00480267"/>
    <w:rsid w:val="00480952"/>
    <w:rsid w:val="004815CD"/>
    <w:rsid w:val="0048626C"/>
    <w:rsid w:val="00487A8F"/>
    <w:rsid w:val="00487D94"/>
    <w:rsid w:val="00490FBE"/>
    <w:rsid w:val="00490FCE"/>
    <w:rsid w:val="00494722"/>
    <w:rsid w:val="00494DDD"/>
    <w:rsid w:val="004966CB"/>
    <w:rsid w:val="00496F42"/>
    <w:rsid w:val="004A53F7"/>
    <w:rsid w:val="004B0615"/>
    <w:rsid w:val="004B218E"/>
    <w:rsid w:val="004B5542"/>
    <w:rsid w:val="004C0484"/>
    <w:rsid w:val="004C07D4"/>
    <w:rsid w:val="004C271F"/>
    <w:rsid w:val="004C5C68"/>
    <w:rsid w:val="004C7459"/>
    <w:rsid w:val="004D5130"/>
    <w:rsid w:val="004D6A8F"/>
    <w:rsid w:val="004E0701"/>
    <w:rsid w:val="004E1F4A"/>
    <w:rsid w:val="004E240F"/>
    <w:rsid w:val="004E4670"/>
    <w:rsid w:val="004E7ABA"/>
    <w:rsid w:val="004F0F1C"/>
    <w:rsid w:val="004F27A9"/>
    <w:rsid w:val="004F3C1F"/>
    <w:rsid w:val="004F3F09"/>
    <w:rsid w:val="004F7416"/>
    <w:rsid w:val="00501169"/>
    <w:rsid w:val="00503B24"/>
    <w:rsid w:val="005107FE"/>
    <w:rsid w:val="00511C0C"/>
    <w:rsid w:val="00512ADC"/>
    <w:rsid w:val="00513A1C"/>
    <w:rsid w:val="00513A2E"/>
    <w:rsid w:val="00516838"/>
    <w:rsid w:val="00520755"/>
    <w:rsid w:val="00523852"/>
    <w:rsid w:val="0052589D"/>
    <w:rsid w:val="00526B18"/>
    <w:rsid w:val="0053016B"/>
    <w:rsid w:val="00531B18"/>
    <w:rsid w:val="00531EAC"/>
    <w:rsid w:val="0053244D"/>
    <w:rsid w:val="00535F53"/>
    <w:rsid w:val="00542A3C"/>
    <w:rsid w:val="00543061"/>
    <w:rsid w:val="00543371"/>
    <w:rsid w:val="00547284"/>
    <w:rsid w:val="00550D0B"/>
    <w:rsid w:val="0055759A"/>
    <w:rsid w:val="00557B19"/>
    <w:rsid w:val="00562C73"/>
    <w:rsid w:val="00562C80"/>
    <w:rsid w:val="00564D5C"/>
    <w:rsid w:val="0056698C"/>
    <w:rsid w:val="00570FFD"/>
    <w:rsid w:val="005734F1"/>
    <w:rsid w:val="00574815"/>
    <w:rsid w:val="00575915"/>
    <w:rsid w:val="005760C5"/>
    <w:rsid w:val="005762D9"/>
    <w:rsid w:val="0057762B"/>
    <w:rsid w:val="00577F39"/>
    <w:rsid w:val="005846FA"/>
    <w:rsid w:val="005851EC"/>
    <w:rsid w:val="00586FC7"/>
    <w:rsid w:val="00587864"/>
    <w:rsid w:val="00595943"/>
    <w:rsid w:val="005961B3"/>
    <w:rsid w:val="0059713C"/>
    <w:rsid w:val="005A06C1"/>
    <w:rsid w:val="005A0CEE"/>
    <w:rsid w:val="005A1E3D"/>
    <w:rsid w:val="005A3FBE"/>
    <w:rsid w:val="005C0BA3"/>
    <w:rsid w:val="005C0C77"/>
    <w:rsid w:val="005C4733"/>
    <w:rsid w:val="005C7B58"/>
    <w:rsid w:val="005D1097"/>
    <w:rsid w:val="005D335F"/>
    <w:rsid w:val="005D4268"/>
    <w:rsid w:val="005D731C"/>
    <w:rsid w:val="005D76FB"/>
    <w:rsid w:val="005D7FAE"/>
    <w:rsid w:val="005E2CB7"/>
    <w:rsid w:val="005E4AD5"/>
    <w:rsid w:val="005E788C"/>
    <w:rsid w:val="005F01F8"/>
    <w:rsid w:val="005F0E4E"/>
    <w:rsid w:val="005F12BB"/>
    <w:rsid w:val="005F1D7C"/>
    <w:rsid w:val="005F2869"/>
    <w:rsid w:val="00602110"/>
    <w:rsid w:val="00602D3D"/>
    <w:rsid w:val="00603492"/>
    <w:rsid w:val="0060502E"/>
    <w:rsid w:val="00605A04"/>
    <w:rsid w:val="006078A2"/>
    <w:rsid w:val="00611885"/>
    <w:rsid w:val="00617DBA"/>
    <w:rsid w:val="006211A6"/>
    <w:rsid w:val="00621D52"/>
    <w:rsid w:val="006238D3"/>
    <w:rsid w:val="00625DA5"/>
    <w:rsid w:val="006316AC"/>
    <w:rsid w:val="006329CF"/>
    <w:rsid w:val="00633B26"/>
    <w:rsid w:val="0063582B"/>
    <w:rsid w:val="00641CD0"/>
    <w:rsid w:val="00647E6D"/>
    <w:rsid w:val="006573C8"/>
    <w:rsid w:val="00661A39"/>
    <w:rsid w:val="0066251C"/>
    <w:rsid w:val="006659A7"/>
    <w:rsid w:val="00665E64"/>
    <w:rsid w:val="00667785"/>
    <w:rsid w:val="00670701"/>
    <w:rsid w:val="00670B57"/>
    <w:rsid w:val="00670C88"/>
    <w:rsid w:val="0067661E"/>
    <w:rsid w:val="00676A07"/>
    <w:rsid w:val="006829A7"/>
    <w:rsid w:val="00686010"/>
    <w:rsid w:val="00687207"/>
    <w:rsid w:val="00690EF6"/>
    <w:rsid w:val="00691544"/>
    <w:rsid w:val="00691E5D"/>
    <w:rsid w:val="006936DF"/>
    <w:rsid w:val="006952F6"/>
    <w:rsid w:val="00696449"/>
    <w:rsid w:val="006968E4"/>
    <w:rsid w:val="00696F45"/>
    <w:rsid w:val="006A3EAB"/>
    <w:rsid w:val="006B029A"/>
    <w:rsid w:val="006B339E"/>
    <w:rsid w:val="006B6180"/>
    <w:rsid w:val="006C139D"/>
    <w:rsid w:val="006C2209"/>
    <w:rsid w:val="006C2B4A"/>
    <w:rsid w:val="006D3896"/>
    <w:rsid w:val="006D74A0"/>
    <w:rsid w:val="006E0049"/>
    <w:rsid w:val="006E038C"/>
    <w:rsid w:val="006E03C3"/>
    <w:rsid w:val="006E2BAB"/>
    <w:rsid w:val="006E509D"/>
    <w:rsid w:val="006E5E5B"/>
    <w:rsid w:val="006E7B9E"/>
    <w:rsid w:val="006F1557"/>
    <w:rsid w:val="006F2B79"/>
    <w:rsid w:val="006F2ECB"/>
    <w:rsid w:val="006F31E9"/>
    <w:rsid w:val="006F70C9"/>
    <w:rsid w:val="006F7569"/>
    <w:rsid w:val="00710C41"/>
    <w:rsid w:val="00716BDB"/>
    <w:rsid w:val="007236AF"/>
    <w:rsid w:val="00723915"/>
    <w:rsid w:val="00726E05"/>
    <w:rsid w:val="007314B0"/>
    <w:rsid w:val="00731814"/>
    <w:rsid w:val="00733152"/>
    <w:rsid w:val="00736584"/>
    <w:rsid w:val="00737584"/>
    <w:rsid w:val="00741F68"/>
    <w:rsid w:val="00743985"/>
    <w:rsid w:val="0074491B"/>
    <w:rsid w:val="00745C22"/>
    <w:rsid w:val="00747B75"/>
    <w:rsid w:val="00750BD7"/>
    <w:rsid w:val="00751FFD"/>
    <w:rsid w:val="007521EA"/>
    <w:rsid w:val="00752348"/>
    <w:rsid w:val="00753C6E"/>
    <w:rsid w:val="00755A02"/>
    <w:rsid w:val="007612C3"/>
    <w:rsid w:val="0076322E"/>
    <w:rsid w:val="007701F9"/>
    <w:rsid w:val="007707C3"/>
    <w:rsid w:val="007720C6"/>
    <w:rsid w:val="00772E32"/>
    <w:rsid w:val="00775CE4"/>
    <w:rsid w:val="00776EA4"/>
    <w:rsid w:val="007801BA"/>
    <w:rsid w:val="00783697"/>
    <w:rsid w:val="00784AE6"/>
    <w:rsid w:val="00786D3C"/>
    <w:rsid w:val="007910C8"/>
    <w:rsid w:val="00792B6A"/>
    <w:rsid w:val="007937FB"/>
    <w:rsid w:val="00793D8E"/>
    <w:rsid w:val="00796F31"/>
    <w:rsid w:val="00797783"/>
    <w:rsid w:val="007A04A4"/>
    <w:rsid w:val="007A143B"/>
    <w:rsid w:val="007A1C51"/>
    <w:rsid w:val="007A2337"/>
    <w:rsid w:val="007A5251"/>
    <w:rsid w:val="007A686B"/>
    <w:rsid w:val="007A7B28"/>
    <w:rsid w:val="007B42F1"/>
    <w:rsid w:val="007B5FDB"/>
    <w:rsid w:val="007B6277"/>
    <w:rsid w:val="007B74D1"/>
    <w:rsid w:val="007C0EC6"/>
    <w:rsid w:val="007C4C20"/>
    <w:rsid w:val="007D0487"/>
    <w:rsid w:val="007D0E80"/>
    <w:rsid w:val="007D1D17"/>
    <w:rsid w:val="007D1F07"/>
    <w:rsid w:val="007D29D0"/>
    <w:rsid w:val="007D6093"/>
    <w:rsid w:val="007D7540"/>
    <w:rsid w:val="007D78C1"/>
    <w:rsid w:val="007E1128"/>
    <w:rsid w:val="007E395D"/>
    <w:rsid w:val="007E6115"/>
    <w:rsid w:val="007E66D3"/>
    <w:rsid w:val="007F3D90"/>
    <w:rsid w:val="007F5D5E"/>
    <w:rsid w:val="007F6992"/>
    <w:rsid w:val="00800C62"/>
    <w:rsid w:val="00801754"/>
    <w:rsid w:val="00801792"/>
    <w:rsid w:val="0080276C"/>
    <w:rsid w:val="00803674"/>
    <w:rsid w:val="00804E67"/>
    <w:rsid w:val="00806B3E"/>
    <w:rsid w:val="00807971"/>
    <w:rsid w:val="00811694"/>
    <w:rsid w:val="0081198A"/>
    <w:rsid w:val="00811EDA"/>
    <w:rsid w:val="008170D7"/>
    <w:rsid w:val="00817D12"/>
    <w:rsid w:val="0082056C"/>
    <w:rsid w:val="008208E8"/>
    <w:rsid w:val="00820CBA"/>
    <w:rsid w:val="008273CB"/>
    <w:rsid w:val="00827B7D"/>
    <w:rsid w:val="00827CC7"/>
    <w:rsid w:val="00827EA2"/>
    <w:rsid w:val="00833F0B"/>
    <w:rsid w:val="00834067"/>
    <w:rsid w:val="00834348"/>
    <w:rsid w:val="00834699"/>
    <w:rsid w:val="008348D6"/>
    <w:rsid w:val="00836221"/>
    <w:rsid w:val="00840591"/>
    <w:rsid w:val="00843DE0"/>
    <w:rsid w:val="00846BDF"/>
    <w:rsid w:val="008475F7"/>
    <w:rsid w:val="008507B2"/>
    <w:rsid w:val="00852763"/>
    <w:rsid w:val="00857216"/>
    <w:rsid w:val="00860A67"/>
    <w:rsid w:val="00860AC7"/>
    <w:rsid w:val="00861A09"/>
    <w:rsid w:val="008624FF"/>
    <w:rsid w:val="00865163"/>
    <w:rsid w:val="00873CBE"/>
    <w:rsid w:val="00874176"/>
    <w:rsid w:val="0087679E"/>
    <w:rsid w:val="00880F26"/>
    <w:rsid w:val="00881849"/>
    <w:rsid w:val="00885B95"/>
    <w:rsid w:val="0089022E"/>
    <w:rsid w:val="00897106"/>
    <w:rsid w:val="00897615"/>
    <w:rsid w:val="008A42F8"/>
    <w:rsid w:val="008A4BD5"/>
    <w:rsid w:val="008A6C02"/>
    <w:rsid w:val="008A6FE1"/>
    <w:rsid w:val="008B0EEC"/>
    <w:rsid w:val="008B1D1D"/>
    <w:rsid w:val="008B3A64"/>
    <w:rsid w:val="008C03BF"/>
    <w:rsid w:val="008C6960"/>
    <w:rsid w:val="008C71B4"/>
    <w:rsid w:val="008C7EAA"/>
    <w:rsid w:val="008D1476"/>
    <w:rsid w:val="008D1998"/>
    <w:rsid w:val="008D246D"/>
    <w:rsid w:val="008D3418"/>
    <w:rsid w:val="008D342A"/>
    <w:rsid w:val="008D6250"/>
    <w:rsid w:val="008E05B6"/>
    <w:rsid w:val="008E3C34"/>
    <w:rsid w:val="008E4919"/>
    <w:rsid w:val="008E4E3B"/>
    <w:rsid w:val="008F00E1"/>
    <w:rsid w:val="008F0841"/>
    <w:rsid w:val="008F2052"/>
    <w:rsid w:val="008F24BD"/>
    <w:rsid w:val="008F383A"/>
    <w:rsid w:val="008F38DB"/>
    <w:rsid w:val="008F50C2"/>
    <w:rsid w:val="00901388"/>
    <w:rsid w:val="00906C4D"/>
    <w:rsid w:val="0091192F"/>
    <w:rsid w:val="00925C0D"/>
    <w:rsid w:val="00925E95"/>
    <w:rsid w:val="00926ECC"/>
    <w:rsid w:val="00927FD8"/>
    <w:rsid w:val="009321E6"/>
    <w:rsid w:val="009332EC"/>
    <w:rsid w:val="00935935"/>
    <w:rsid w:val="00935FC2"/>
    <w:rsid w:val="00936891"/>
    <w:rsid w:val="009411D3"/>
    <w:rsid w:val="009443AB"/>
    <w:rsid w:val="00945098"/>
    <w:rsid w:val="00945693"/>
    <w:rsid w:val="0094613E"/>
    <w:rsid w:val="0094633D"/>
    <w:rsid w:val="009476DE"/>
    <w:rsid w:val="009477EF"/>
    <w:rsid w:val="00952776"/>
    <w:rsid w:val="00960559"/>
    <w:rsid w:val="009631AB"/>
    <w:rsid w:val="00963C18"/>
    <w:rsid w:val="00967CBD"/>
    <w:rsid w:val="00981017"/>
    <w:rsid w:val="00983641"/>
    <w:rsid w:val="00984BA7"/>
    <w:rsid w:val="00984C79"/>
    <w:rsid w:val="00991178"/>
    <w:rsid w:val="00993D84"/>
    <w:rsid w:val="00994E9E"/>
    <w:rsid w:val="009A0CDA"/>
    <w:rsid w:val="009A123B"/>
    <w:rsid w:val="009A129A"/>
    <w:rsid w:val="009A3523"/>
    <w:rsid w:val="009A3C3B"/>
    <w:rsid w:val="009A5385"/>
    <w:rsid w:val="009B044A"/>
    <w:rsid w:val="009B0D2D"/>
    <w:rsid w:val="009B0E2A"/>
    <w:rsid w:val="009B10C7"/>
    <w:rsid w:val="009B47F1"/>
    <w:rsid w:val="009B6028"/>
    <w:rsid w:val="009B6050"/>
    <w:rsid w:val="009B6361"/>
    <w:rsid w:val="009C0A25"/>
    <w:rsid w:val="009C0FD2"/>
    <w:rsid w:val="009C14A4"/>
    <w:rsid w:val="009C17DF"/>
    <w:rsid w:val="009C30AC"/>
    <w:rsid w:val="009C607E"/>
    <w:rsid w:val="009C76F0"/>
    <w:rsid w:val="009D0195"/>
    <w:rsid w:val="009D3B47"/>
    <w:rsid w:val="009D3D25"/>
    <w:rsid w:val="009D4978"/>
    <w:rsid w:val="009D78E0"/>
    <w:rsid w:val="009E013E"/>
    <w:rsid w:val="009E5CA9"/>
    <w:rsid w:val="009E6071"/>
    <w:rsid w:val="009E6C5D"/>
    <w:rsid w:val="009E74E2"/>
    <w:rsid w:val="009F0D03"/>
    <w:rsid w:val="009F1431"/>
    <w:rsid w:val="009F17FD"/>
    <w:rsid w:val="009F228E"/>
    <w:rsid w:val="009F2B22"/>
    <w:rsid w:val="009F2F31"/>
    <w:rsid w:val="009F38AD"/>
    <w:rsid w:val="00A04806"/>
    <w:rsid w:val="00A04C62"/>
    <w:rsid w:val="00A12E20"/>
    <w:rsid w:val="00A147A7"/>
    <w:rsid w:val="00A14E28"/>
    <w:rsid w:val="00A1503B"/>
    <w:rsid w:val="00A1777F"/>
    <w:rsid w:val="00A17983"/>
    <w:rsid w:val="00A20837"/>
    <w:rsid w:val="00A21874"/>
    <w:rsid w:val="00A21BAD"/>
    <w:rsid w:val="00A2500F"/>
    <w:rsid w:val="00A3350F"/>
    <w:rsid w:val="00A34B9C"/>
    <w:rsid w:val="00A40F9E"/>
    <w:rsid w:val="00A4712D"/>
    <w:rsid w:val="00A4750F"/>
    <w:rsid w:val="00A510BE"/>
    <w:rsid w:val="00A54298"/>
    <w:rsid w:val="00A54E4B"/>
    <w:rsid w:val="00A56F8A"/>
    <w:rsid w:val="00A57611"/>
    <w:rsid w:val="00A62F21"/>
    <w:rsid w:val="00A63B55"/>
    <w:rsid w:val="00A63FF7"/>
    <w:rsid w:val="00A67783"/>
    <w:rsid w:val="00A714B2"/>
    <w:rsid w:val="00A7447A"/>
    <w:rsid w:val="00A768B8"/>
    <w:rsid w:val="00A76A0B"/>
    <w:rsid w:val="00A827F8"/>
    <w:rsid w:val="00A86662"/>
    <w:rsid w:val="00A906B1"/>
    <w:rsid w:val="00A92A68"/>
    <w:rsid w:val="00A92B45"/>
    <w:rsid w:val="00A9308A"/>
    <w:rsid w:val="00A95D0C"/>
    <w:rsid w:val="00A95D49"/>
    <w:rsid w:val="00A9688B"/>
    <w:rsid w:val="00AA1DE0"/>
    <w:rsid w:val="00AA1E3B"/>
    <w:rsid w:val="00AA36A2"/>
    <w:rsid w:val="00AA4A18"/>
    <w:rsid w:val="00AA52A6"/>
    <w:rsid w:val="00AB31DC"/>
    <w:rsid w:val="00AB44DD"/>
    <w:rsid w:val="00AB55CF"/>
    <w:rsid w:val="00AC1720"/>
    <w:rsid w:val="00AC1E54"/>
    <w:rsid w:val="00AD5B98"/>
    <w:rsid w:val="00AD76E8"/>
    <w:rsid w:val="00AE15B7"/>
    <w:rsid w:val="00AE1B5C"/>
    <w:rsid w:val="00AE1D52"/>
    <w:rsid w:val="00AE70C7"/>
    <w:rsid w:val="00AF0227"/>
    <w:rsid w:val="00AF23EC"/>
    <w:rsid w:val="00AF5090"/>
    <w:rsid w:val="00AF649B"/>
    <w:rsid w:val="00B014EC"/>
    <w:rsid w:val="00B04503"/>
    <w:rsid w:val="00B05F10"/>
    <w:rsid w:val="00B1009D"/>
    <w:rsid w:val="00B126B1"/>
    <w:rsid w:val="00B16706"/>
    <w:rsid w:val="00B21BC4"/>
    <w:rsid w:val="00B23C74"/>
    <w:rsid w:val="00B25BF8"/>
    <w:rsid w:val="00B325AE"/>
    <w:rsid w:val="00B32722"/>
    <w:rsid w:val="00B32B41"/>
    <w:rsid w:val="00B3342F"/>
    <w:rsid w:val="00B338DF"/>
    <w:rsid w:val="00B358FB"/>
    <w:rsid w:val="00B40534"/>
    <w:rsid w:val="00B417B4"/>
    <w:rsid w:val="00B4216B"/>
    <w:rsid w:val="00B46BBD"/>
    <w:rsid w:val="00B56B19"/>
    <w:rsid w:val="00B572A9"/>
    <w:rsid w:val="00B60F26"/>
    <w:rsid w:val="00B612DE"/>
    <w:rsid w:val="00B62BF6"/>
    <w:rsid w:val="00B64E99"/>
    <w:rsid w:val="00B66038"/>
    <w:rsid w:val="00B66F9C"/>
    <w:rsid w:val="00B7116F"/>
    <w:rsid w:val="00B71463"/>
    <w:rsid w:val="00B74AAA"/>
    <w:rsid w:val="00B75D8B"/>
    <w:rsid w:val="00B761AF"/>
    <w:rsid w:val="00B83E29"/>
    <w:rsid w:val="00B855F1"/>
    <w:rsid w:val="00B95B6E"/>
    <w:rsid w:val="00B96889"/>
    <w:rsid w:val="00BA248E"/>
    <w:rsid w:val="00BA26F1"/>
    <w:rsid w:val="00BA4609"/>
    <w:rsid w:val="00BA569B"/>
    <w:rsid w:val="00BB1A45"/>
    <w:rsid w:val="00BC01AA"/>
    <w:rsid w:val="00BC26AA"/>
    <w:rsid w:val="00BC3C03"/>
    <w:rsid w:val="00BC492E"/>
    <w:rsid w:val="00BC7523"/>
    <w:rsid w:val="00BD0A96"/>
    <w:rsid w:val="00BD1652"/>
    <w:rsid w:val="00BD4242"/>
    <w:rsid w:val="00BD7762"/>
    <w:rsid w:val="00BD7DCC"/>
    <w:rsid w:val="00BE1BE5"/>
    <w:rsid w:val="00BE5D71"/>
    <w:rsid w:val="00BE6318"/>
    <w:rsid w:val="00BF00F3"/>
    <w:rsid w:val="00BF1D75"/>
    <w:rsid w:val="00BF6914"/>
    <w:rsid w:val="00BF6B83"/>
    <w:rsid w:val="00C00649"/>
    <w:rsid w:val="00C01735"/>
    <w:rsid w:val="00C042A7"/>
    <w:rsid w:val="00C051B4"/>
    <w:rsid w:val="00C05584"/>
    <w:rsid w:val="00C07AEC"/>
    <w:rsid w:val="00C1070C"/>
    <w:rsid w:val="00C10738"/>
    <w:rsid w:val="00C10E23"/>
    <w:rsid w:val="00C10FB0"/>
    <w:rsid w:val="00C17D23"/>
    <w:rsid w:val="00C300C1"/>
    <w:rsid w:val="00C30197"/>
    <w:rsid w:val="00C346F1"/>
    <w:rsid w:val="00C36D05"/>
    <w:rsid w:val="00C371BF"/>
    <w:rsid w:val="00C418AB"/>
    <w:rsid w:val="00C418D1"/>
    <w:rsid w:val="00C42AC2"/>
    <w:rsid w:val="00C43077"/>
    <w:rsid w:val="00C4424A"/>
    <w:rsid w:val="00C4447E"/>
    <w:rsid w:val="00C45C6B"/>
    <w:rsid w:val="00C51995"/>
    <w:rsid w:val="00C547D6"/>
    <w:rsid w:val="00C571D2"/>
    <w:rsid w:val="00C602FE"/>
    <w:rsid w:val="00C61B95"/>
    <w:rsid w:val="00C646CC"/>
    <w:rsid w:val="00C6526E"/>
    <w:rsid w:val="00C71636"/>
    <w:rsid w:val="00C72D0B"/>
    <w:rsid w:val="00C74DC2"/>
    <w:rsid w:val="00C769CE"/>
    <w:rsid w:val="00C777DA"/>
    <w:rsid w:val="00C802EB"/>
    <w:rsid w:val="00C80B2E"/>
    <w:rsid w:val="00C811C6"/>
    <w:rsid w:val="00C82171"/>
    <w:rsid w:val="00C82FCA"/>
    <w:rsid w:val="00C90293"/>
    <w:rsid w:val="00C9056D"/>
    <w:rsid w:val="00C955A7"/>
    <w:rsid w:val="00C967CD"/>
    <w:rsid w:val="00C96A4F"/>
    <w:rsid w:val="00C9770E"/>
    <w:rsid w:val="00CA07D4"/>
    <w:rsid w:val="00CA1762"/>
    <w:rsid w:val="00CA2467"/>
    <w:rsid w:val="00CA4BCB"/>
    <w:rsid w:val="00CB1018"/>
    <w:rsid w:val="00CB1832"/>
    <w:rsid w:val="00CB21AA"/>
    <w:rsid w:val="00CB3A0F"/>
    <w:rsid w:val="00CB3AC1"/>
    <w:rsid w:val="00CB6AEB"/>
    <w:rsid w:val="00CB768B"/>
    <w:rsid w:val="00CC2DB8"/>
    <w:rsid w:val="00CC5C3E"/>
    <w:rsid w:val="00CC5EA5"/>
    <w:rsid w:val="00CC7786"/>
    <w:rsid w:val="00CD1024"/>
    <w:rsid w:val="00CD5175"/>
    <w:rsid w:val="00CE0F0C"/>
    <w:rsid w:val="00CE2E3E"/>
    <w:rsid w:val="00CE3B61"/>
    <w:rsid w:val="00CE7216"/>
    <w:rsid w:val="00CF1AC7"/>
    <w:rsid w:val="00CF1BAD"/>
    <w:rsid w:val="00CF1F3D"/>
    <w:rsid w:val="00CF46C7"/>
    <w:rsid w:val="00CF4975"/>
    <w:rsid w:val="00CF5C59"/>
    <w:rsid w:val="00CF648B"/>
    <w:rsid w:val="00CF766E"/>
    <w:rsid w:val="00D0053C"/>
    <w:rsid w:val="00D0142A"/>
    <w:rsid w:val="00D01C83"/>
    <w:rsid w:val="00D02A29"/>
    <w:rsid w:val="00D02AB5"/>
    <w:rsid w:val="00D06B75"/>
    <w:rsid w:val="00D0790A"/>
    <w:rsid w:val="00D07B2D"/>
    <w:rsid w:val="00D07D6C"/>
    <w:rsid w:val="00D116F9"/>
    <w:rsid w:val="00D11E2F"/>
    <w:rsid w:val="00D14108"/>
    <w:rsid w:val="00D14A9D"/>
    <w:rsid w:val="00D14C31"/>
    <w:rsid w:val="00D14E28"/>
    <w:rsid w:val="00D2132D"/>
    <w:rsid w:val="00D23D77"/>
    <w:rsid w:val="00D304E6"/>
    <w:rsid w:val="00D32712"/>
    <w:rsid w:val="00D327B3"/>
    <w:rsid w:val="00D3395F"/>
    <w:rsid w:val="00D4022F"/>
    <w:rsid w:val="00D42D6C"/>
    <w:rsid w:val="00D43D1A"/>
    <w:rsid w:val="00D456A0"/>
    <w:rsid w:val="00D550E4"/>
    <w:rsid w:val="00D56CDC"/>
    <w:rsid w:val="00D57D1B"/>
    <w:rsid w:val="00D60E6D"/>
    <w:rsid w:val="00D62119"/>
    <w:rsid w:val="00D621E2"/>
    <w:rsid w:val="00D631FB"/>
    <w:rsid w:val="00D71890"/>
    <w:rsid w:val="00D729D1"/>
    <w:rsid w:val="00D81C5D"/>
    <w:rsid w:val="00D855E2"/>
    <w:rsid w:val="00D9273A"/>
    <w:rsid w:val="00D940AE"/>
    <w:rsid w:val="00D95CCB"/>
    <w:rsid w:val="00D96F0E"/>
    <w:rsid w:val="00D9778C"/>
    <w:rsid w:val="00DA0893"/>
    <w:rsid w:val="00DA08E4"/>
    <w:rsid w:val="00DA4013"/>
    <w:rsid w:val="00DA4338"/>
    <w:rsid w:val="00DA4867"/>
    <w:rsid w:val="00DA5CE3"/>
    <w:rsid w:val="00DA66DA"/>
    <w:rsid w:val="00DA6FDC"/>
    <w:rsid w:val="00DB5ED3"/>
    <w:rsid w:val="00DB602B"/>
    <w:rsid w:val="00DB7938"/>
    <w:rsid w:val="00DC390F"/>
    <w:rsid w:val="00DD039B"/>
    <w:rsid w:val="00DD0DB6"/>
    <w:rsid w:val="00DD1CA6"/>
    <w:rsid w:val="00DD3370"/>
    <w:rsid w:val="00DD5474"/>
    <w:rsid w:val="00DD5C5C"/>
    <w:rsid w:val="00DD62D3"/>
    <w:rsid w:val="00DD7803"/>
    <w:rsid w:val="00DE0069"/>
    <w:rsid w:val="00DE051B"/>
    <w:rsid w:val="00DE229E"/>
    <w:rsid w:val="00DE2ABB"/>
    <w:rsid w:val="00DF0535"/>
    <w:rsid w:val="00DF05FB"/>
    <w:rsid w:val="00DF2D53"/>
    <w:rsid w:val="00DF4D03"/>
    <w:rsid w:val="00DF5570"/>
    <w:rsid w:val="00DF74FF"/>
    <w:rsid w:val="00E05310"/>
    <w:rsid w:val="00E13AE9"/>
    <w:rsid w:val="00E16DAF"/>
    <w:rsid w:val="00E17A8A"/>
    <w:rsid w:val="00E2373B"/>
    <w:rsid w:val="00E249CE"/>
    <w:rsid w:val="00E24B41"/>
    <w:rsid w:val="00E26D25"/>
    <w:rsid w:val="00E30E19"/>
    <w:rsid w:val="00E32519"/>
    <w:rsid w:val="00E33170"/>
    <w:rsid w:val="00E34CF6"/>
    <w:rsid w:val="00E35C7C"/>
    <w:rsid w:val="00E36243"/>
    <w:rsid w:val="00E36828"/>
    <w:rsid w:val="00E40776"/>
    <w:rsid w:val="00E408BD"/>
    <w:rsid w:val="00E4600E"/>
    <w:rsid w:val="00E52E35"/>
    <w:rsid w:val="00E54116"/>
    <w:rsid w:val="00E55C18"/>
    <w:rsid w:val="00E64307"/>
    <w:rsid w:val="00E65B65"/>
    <w:rsid w:val="00E66427"/>
    <w:rsid w:val="00E73839"/>
    <w:rsid w:val="00E767C8"/>
    <w:rsid w:val="00E76D97"/>
    <w:rsid w:val="00E773B2"/>
    <w:rsid w:val="00E82597"/>
    <w:rsid w:val="00E83067"/>
    <w:rsid w:val="00E83B5B"/>
    <w:rsid w:val="00E83D64"/>
    <w:rsid w:val="00E84A6F"/>
    <w:rsid w:val="00E86CB2"/>
    <w:rsid w:val="00E8765C"/>
    <w:rsid w:val="00E917C3"/>
    <w:rsid w:val="00E92BFE"/>
    <w:rsid w:val="00E93105"/>
    <w:rsid w:val="00E96822"/>
    <w:rsid w:val="00EA0CB5"/>
    <w:rsid w:val="00EA2505"/>
    <w:rsid w:val="00EA59D6"/>
    <w:rsid w:val="00EA5E80"/>
    <w:rsid w:val="00EA7925"/>
    <w:rsid w:val="00EB017E"/>
    <w:rsid w:val="00EB16C5"/>
    <w:rsid w:val="00EC15AF"/>
    <w:rsid w:val="00EC4C9B"/>
    <w:rsid w:val="00EC6267"/>
    <w:rsid w:val="00ED1366"/>
    <w:rsid w:val="00ED2E9E"/>
    <w:rsid w:val="00ED41C2"/>
    <w:rsid w:val="00ED76E7"/>
    <w:rsid w:val="00EE16D0"/>
    <w:rsid w:val="00EE1712"/>
    <w:rsid w:val="00EE666E"/>
    <w:rsid w:val="00EF0463"/>
    <w:rsid w:val="00EF3126"/>
    <w:rsid w:val="00EF7AED"/>
    <w:rsid w:val="00F01839"/>
    <w:rsid w:val="00F05B94"/>
    <w:rsid w:val="00F05CAE"/>
    <w:rsid w:val="00F13AD1"/>
    <w:rsid w:val="00F156FA"/>
    <w:rsid w:val="00F1572F"/>
    <w:rsid w:val="00F1584C"/>
    <w:rsid w:val="00F20FBD"/>
    <w:rsid w:val="00F2642A"/>
    <w:rsid w:val="00F35F63"/>
    <w:rsid w:val="00F4400F"/>
    <w:rsid w:val="00F441A5"/>
    <w:rsid w:val="00F44421"/>
    <w:rsid w:val="00F46C8C"/>
    <w:rsid w:val="00F46EAD"/>
    <w:rsid w:val="00F47325"/>
    <w:rsid w:val="00F54A72"/>
    <w:rsid w:val="00F57B84"/>
    <w:rsid w:val="00F621A5"/>
    <w:rsid w:val="00F6301F"/>
    <w:rsid w:val="00F64236"/>
    <w:rsid w:val="00F64AB7"/>
    <w:rsid w:val="00F655DE"/>
    <w:rsid w:val="00F6650C"/>
    <w:rsid w:val="00F67681"/>
    <w:rsid w:val="00F67FCF"/>
    <w:rsid w:val="00F726F4"/>
    <w:rsid w:val="00F732A3"/>
    <w:rsid w:val="00F80699"/>
    <w:rsid w:val="00F811BF"/>
    <w:rsid w:val="00F82B75"/>
    <w:rsid w:val="00F83076"/>
    <w:rsid w:val="00F8314B"/>
    <w:rsid w:val="00F83555"/>
    <w:rsid w:val="00F84032"/>
    <w:rsid w:val="00F84596"/>
    <w:rsid w:val="00F86728"/>
    <w:rsid w:val="00F86BEB"/>
    <w:rsid w:val="00F87D46"/>
    <w:rsid w:val="00F90598"/>
    <w:rsid w:val="00F91551"/>
    <w:rsid w:val="00F922D9"/>
    <w:rsid w:val="00F93C34"/>
    <w:rsid w:val="00F9643E"/>
    <w:rsid w:val="00F973B4"/>
    <w:rsid w:val="00FA3DC2"/>
    <w:rsid w:val="00FA427C"/>
    <w:rsid w:val="00FA48FF"/>
    <w:rsid w:val="00FA72D3"/>
    <w:rsid w:val="00FB03DC"/>
    <w:rsid w:val="00FB09DC"/>
    <w:rsid w:val="00FC11EE"/>
    <w:rsid w:val="00FC21B7"/>
    <w:rsid w:val="00FC58C3"/>
    <w:rsid w:val="00FD2230"/>
    <w:rsid w:val="00FD579F"/>
    <w:rsid w:val="00FD58E3"/>
    <w:rsid w:val="00FD596D"/>
    <w:rsid w:val="00FE17A1"/>
    <w:rsid w:val="00FE2954"/>
    <w:rsid w:val="00FE4AE4"/>
    <w:rsid w:val="00FE5E00"/>
    <w:rsid w:val="00FE7C27"/>
    <w:rsid w:val="00FF1973"/>
    <w:rsid w:val="00FF5CDA"/>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B2A2"/>
  <w15:chartTrackingRefBased/>
  <w15:docId w15:val="{5808B799-3730-CA4D-BAC9-AA143CD4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00F"/>
    <w:pPr>
      <w:pBdr>
        <w:top w:val="nil"/>
        <w:left w:val="nil"/>
        <w:bottom w:val="nil"/>
        <w:right w:val="nil"/>
        <w:between w:val="nil"/>
        <w:bar w:val="nil"/>
      </w:pBdr>
    </w:pPr>
    <w:rPr>
      <w:rFonts w:ascii="Arial" w:eastAsia="Arial Unicode MS" w:hAnsi="Arial"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A2500F"/>
  </w:style>
  <w:style w:type="paragraph" w:styleId="ListParagraph">
    <w:name w:val="List Paragraph"/>
    <w:basedOn w:val="Normal"/>
    <w:rsid w:val="00F1572F"/>
    <w:pPr>
      <w:ind w:left="720"/>
      <w:contextualSpacing/>
    </w:pPr>
  </w:style>
  <w:style w:type="paragraph" w:styleId="NormalWeb">
    <w:name w:val="Normal (Web)"/>
    <w:basedOn w:val="Normal"/>
    <w:uiPriority w:val="99"/>
    <w:semiHidden/>
    <w:unhideWhenUsed/>
    <w:rsid w:val="006936DF"/>
    <w:rPr>
      <w:rFonts w:ascii="Times New Roman" w:hAnsi="Times New Roman"/>
    </w:rPr>
  </w:style>
  <w:style w:type="paragraph" w:styleId="Footer">
    <w:name w:val="footer"/>
    <w:basedOn w:val="Normal"/>
    <w:link w:val="FooterChar"/>
    <w:unhideWhenUsed/>
    <w:rsid w:val="006D3896"/>
    <w:pPr>
      <w:tabs>
        <w:tab w:val="center" w:pos="4680"/>
        <w:tab w:val="right" w:pos="9360"/>
      </w:tabs>
    </w:pPr>
  </w:style>
  <w:style w:type="character" w:customStyle="1" w:styleId="FooterChar">
    <w:name w:val="Footer Char"/>
    <w:basedOn w:val="DefaultParagraphFont"/>
    <w:link w:val="Footer"/>
    <w:rsid w:val="006D3896"/>
    <w:rPr>
      <w:rFonts w:ascii="Arial" w:eastAsia="Arial Unicode MS" w:hAnsi="Arial" w:cs="Times New Roman"/>
      <w:bdr w:val="nil"/>
    </w:rPr>
  </w:style>
  <w:style w:type="paragraph" w:styleId="Header">
    <w:name w:val="header"/>
    <w:basedOn w:val="Normal"/>
    <w:link w:val="HeaderChar"/>
    <w:uiPriority w:val="99"/>
    <w:unhideWhenUsed/>
    <w:rsid w:val="006D3896"/>
    <w:pPr>
      <w:tabs>
        <w:tab w:val="center" w:pos="4680"/>
        <w:tab w:val="right" w:pos="9360"/>
      </w:tabs>
    </w:pPr>
  </w:style>
  <w:style w:type="character" w:customStyle="1" w:styleId="HeaderChar">
    <w:name w:val="Header Char"/>
    <w:basedOn w:val="DefaultParagraphFont"/>
    <w:link w:val="Header"/>
    <w:uiPriority w:val="99"/>
    <w:rsid w:val="006D3896"/>
    <w:rPr>
      <w:rFonts w:ascii="Arial" w:eastAsia="Arial Unicode MS" w:hAnsi="Arial" w:cs="Times New Roman"/>
      <w:bdr w:val="nil"/>
    </w:rPr>
  </w:style>
  <w:style w:type="character" w:styleId="Hyperlink">
    <w:name w:val="Hyperlink"/>
    <w:basedOn w:val="DefaultParagraphFont"/>
    <w:unhideWhenUsed/>
    <w:rsid w:val="006D3896"/>
    <w:rPr>
      <w:color w:val="0000FF"/>
      <w:u w:val="single"/>
    </w:rPr>
  </w:style>
  <w:style w:type="character" w:customStyle="1" w:styleId="UnresolvedMention1">
    <w:name w:val="Unresolved Mention1"/>
    <w:basedOn w:val="DefaultParagraphFont"/>
    <w:uiPriority w:val="99"/>
    <w:semiHidden/>
    <w:unhideWhenUsed/>
    <w:rsid w:val="00D57D1B"/>
    <w:rPr>
      <w:color w:val="605E5C"/>
      <w:shd w:val="clear" w:color="auto" w:fill="E1DFDD"/>
    </w:rPr>
  </w:style>
  <w:style w:type="paragraph" w:styleId="BalloonText">
    <w:name w:val="Balloon Text"/>
    <w:basedOn w:val="Normal"/>
    <w:link w:val="BalloonTextChar"/>
    <w:uiPriority w:val="99"/>
    <w:semiHidden/>
    <w:unhideWhenUsed/>
    <w:rsid w:val="00A63B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63B55"/>
    <w:rPr>
      <w:rFonts w:ascii="Times New Roman" w:eastAsia="Arial Unicode MS" w:hAnsi="Times New Roman" w:cs="Times New Roman"/>
      <w:sz w:val="18"/>
      <w:szCs w:val="18"/>
      <w:bdr w:val="nil"/>
    </w:rPr>
  </w:style>
  <w:style w:type="character" w:styleId="CommentReference">
    <w:name w:val="annotation reference"/>
    <w:basedOn w:val="DefaultParagraphFont"/>
    <w:uiPriority w:val="99"/>
    <w:semiHidden/>
    <w:unhideWhenUsed/>
    <w:rsid w:val="0032366E"/>
    <w:rPr>
      <w:sz w:val="16"/>
      <w:szCs w:val="16"/>
    </w:rPr>
  </w:style>
  <w:style w:type="paragraph" w:styleId="CommentText">
    <w:name w:val="annotation text"/>
    <w:basedOn w:val="Normal"/>
    <w:link w:val="CommentTextChar"/>
    <w:uiPriority w:val="99"/>
    <w:semiHidden/>
    <w:unhideWhenUsed/>
    <w:rsid w:val="0032366E"/>
    <w:rPr>
      <w:sz w:val="20"/>
      <w:szCs w:val="20"/>
    </w:rPr>
  </w:style>
  <w:style w:type="character" w:customStyle="1" w:styleId="CommentTextChar">
    <w:name w:val="Comment Text Char"/>
    <w:basedOn w:val="DefaultParagraphFont"/>
    <w:link w:val="CommentText"/>
    <w:uiPriority w:val="99"/>
    <w:semiHidden/>
    <w:rsid w:val="0032366E"/>
    <w:rPr>
      <w:rFonts w:ascii="Arial" w:eastAsia="Arial Unicode MS" w:hAnsi="Arial" w:cs="Times New Roman"/>
      <w:sz w:val="20"/>
      <w:szCs w:val="20"/>
      <w:bdr w:val="nil"/>
    </w:rPr>
  </w:style>
  <w:style w:type="paragraph" w:styleId="CommentSubject">
    <w:name w:val="annotation subject"/>
    <w:basedOn w:val="CommentText"/>
    <w:next w:val="CommentText"/>
    <w:link w:val="CommentSubjectChar"/>
    <w:uiPriority w:val="99"/>
    <w:semiHidden/>
    <w:unhideWhenUsed/>
    <w:rsid w:val="0032366E"/>
    <w:rPr>
      <w:b/>
      <w:bCs/>
    </w:rPr>
  </w:style>
  <w:style w:type="character" w:customStyle="1" w:styleId="CommentSubjectChar">
    <w:name w:val="Comment Subject Char"/>
    <w:basedOn w:val="CommentTextChar"/>
    <w:link w:val="CommentSubject"/>
    <w:uiPriority w:val="99"/>
    <w:semiHidden/>
    <w:rsid w:val="0032366E"/>
    <w:rPr>
      <w:rFonts w:ascii="Arial" w:eastAsia="Arial Unicode MS" w:hAnsi="Arial" w:cs="Times New Roman"/>
      <w:b/>
      <w:bCs/>
      <w:sz w:val="20"/>
      <w:szCs w:val="20"/>
      <w:bdr w:val="nil"/>
    </w:rPr>
  </w:style>
  <w:style w:type="character" w:styleId="Strong">
    <w:name w:val="Strong"/>
    <w:basedOn w:val="DefaultParagraphFont"/>
    <w:uiPriority w:val="22"/>
    <w:qFormat/>
    <w:rsid w:val="00E35C7C"/>
    <w:rPr>
      <w:b/>
      <w:bCs/>
    </w:rPr>
  </w:style>
  <w:style w:type="character" w:customStyle="1" w:styleId="apple-converted-space">
    <w:name w:val="apple-converted-space"/>
    <w:basedOn w:val="DefaultParagraphFont"/>
    <w:rsid w:val="00E3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9923">
      <w:bodyDiv w:val="1"/>
      <w:marLeft w:val="0"/>
      <w:marRight w:val="0"/>
      <w:marTop w:val="0"/>
      <w:marBottom w:val="0"/>
      <w:divBdr>
        <w:top w:val="none" w:sz="0" w:space="0" w:color="auto"/>
        <w:left w:val="none" w:sz="0" w:space="0" w:color="auto"/>
        <w:bottom w:val="none" w:sz="0" w:space="0" w:color="auto"/>
        <w:right w:val="none" w:sz="0" w:space="0" w:color="auto"/>
      </w:divBdr>
    </w:div>
    <w:div w:id="178660309">
      <w:bodyDiv w:val="1"/>
      <w:marLeft w:val="0"/>
      <w:marRight w:val="0"/>
      <w:marTop w:val="0"/>
      <w:marBottom w:val="0"/>
      <w:divBdr>
        <w:top w:val="none" w:sz="0" w:space="0" w:color="auto"/>
        <w:left w:val="none" w:sz="0" w:space="0" w:color="auto"/>
        <w:bottom w:val="none" w:sz="0" w:space="0" w:color="auto"/>
        <w:right w:val="none" w:sz="0" w:space="0" w:color="auto"/>
      </w:divBdr>
    </w:div>
    <w:div w:id="219176465">
      <w:bodyDiv w:val="1"/>
      <w:marLeft w:val="0"/>
      <w:marRight w:val="0"/>
      <w:marTop w:val="0"/>
      <w:marBottom w:val="0"/>
      <w:divBdr>
        <w:top w:val="none" w:sz="0" w:space="0" w:color="auto"/>
        <w:left w:val="none" w:sz="0" w:space="0" w:color="auto"/>
        <w:bottom w:val="none" w:sz="0" w:space="0" w:color="auto"/>
        <w:right w:val="none" w:sz="0" w:space="0" w:color="auto"/>
      </w:divBdr>
    </w:div>
    <w:div w:id="306322936">
      <w:bodyDiv w:val="1"/>
      <w:marLeft w:val="0"/>
      <w:marRight w:val="0"/>
      <w:marTop w:val="0"/>
      <w:marBottom w:val="0"/>
      <w:divBdr>
        <w:top w:val="none" w:sz="0" w:space="0" w:color="auto"/>
        <w:left w:val="none" w:sz="0" w:space="0" w:color="auto"/>
        <w:bottom w:val="none" w:sz="0" w:space="0" w:color="auto"/>
        <w:right w:val="none" w:sz="0" w:space="0" w:color="auto"/>
      </w:divBdr>
      <w:divsChild>
        <w:div w:id="78014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343948">
              <w:marLeft w:val="0"/>
              <w:marRight w:val="0"/>
              <w:marTop w:val="0"/>
              <w:marBottom w:val="0"/>
              <w:divBdr>
                <w:top w:val="none" w:sz="0" w:space="0" w:color="auto"/>
                <w:left w:val="none" w:sz="0" w:space="0" w:color="auto"/>
                <w:bottom w:val="none" w:sz="0" w:space="0" w:color="auto"/>
                <w:right w:val="none" w:sz="0" w:space="0" w:color="auto"/>
              </w:divBdr>
              <w:divsChild>
                <w:div w:id="2125533926">
                  <w:marLeft w:val="0"/>
                  <w:marRight w:val="0"/>
                  <w:marTop w:val="0"/>
                  <w:marBottom w:val="0"/>
                  <w:divBdr>
                    <w:top w:val="none" w:sz="0" w:space="0" w:color="auto"/>
                    <w:left w:val="none" w:sz="0" w:space="0" w:color="auto"/>
                    <w:bottom w:val="none" w:sz="0" w:space="0" w:color="auto"/>
                    <w:right w:val="none" w:sz="0" w:space="0" w:color="auto"/>
                  </w:divBdr>
                  <w:divsChild>
                    <w:div w:id="406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55328">
      <w:bodyDiv w:val="1"/>
      <w:marLeft w:val="0"/>
      <w:marRight w:val="0"/>
      <w:marTop w:val="0"/>
      <w:marBottom w:val="0"/>
      <w:divBdr>
        <w:top w:val="none" w:sz="0" w:space="0" w:color="auto"/>
        <w:left w:val="none" w:sz="0" w:space="0" w:color="auto"/>
        <w:bottom w:val="none" w:sz="0" w:space="0" w:color="auto"/>
        <w:right w:val="none" w:sz="0" w:space="0" w:color="auto"/>
      </w:divBdr>
    </w:div>
    <w:div w:id="688064536">
      <w:bodyDiv w:val="1"/>
      <w:marLeft w:val="0"/>
      <w:marRight w:val="0"/>
      <w:marTop w:val="0"/>
      <w:marBottom w:val="0"/>
      <w:divBdr>
        <w:top w:val="none" w:sz="0" w:space="0" w:color="auto"/>
        <w:left w:val="none" w:sz="0" w:space="0" w:color="auto"/>
        <w:bottom w:val="none" w:sz="0" w:space="0" w:color="auto"/>
        <w:right w:val="none" w:sz="0" w:space="0" w:color="auto"/>
      </w:divBdr>
    </w:div>
    <w:div w:id="744300557">
      <w:bodyDiv w:val="1"/>
      <w:marLeft w:val="0"/>
      <w:marRight w:val="0"/>
      <w:marTop w:val="0"/>
      <w:marBottom w:val="0"/>
      <w:divBdr>
        <w:top w:val="none" w:sz="0" w:space="0" w:color="auto"/>
        <w:left w:val="none" w:sz="0" w:space="0" w:color="auto"/>
        <w:bottom w:val="none" w:sz="0" w:space="0" w:color="auto"/>
        <w:right w:val="none" w:sz="0" w:space="0" w:color="auto"/>
      </w:divBdr>
    </w:div>
    <w:div w:id="813568025">
      <w:bodyDiv w:val="1"/>
      <w:marLeft w:val="0"/>
      <w:marRight w:val="0"/>
      <w:marTop w:val="0"/>
      <w:marBottom w:val="0"/>
      <w:divBdr>
        <w:top w:val="none" w:sz="0" w:space="0" w:color="auto"/>
        <w:left w:val="none" w:sz="0" w:space="0" w:color="auto"/>
        <w:bottom w:val="none" w:sz="0" w:space="0" w:color="auto"/>
        <w:right w:val="none" w:sz="0" w:space="0" w:color="auto"/>
      </w:divBdr>
      <w:divsChild>
        <w:div w:id="197297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1049">
      <w:bodyDiv w:val="1"/>
      <w:marLeft w:val="0"/>
      <w:marRight w:val="0"/>
      <w:marTop w:val="0"/>
      <w:marBottom w:val="0"/>
      <w:divBdr>
        <w:top w:val="none" w:sz="0" w:space="0" w:color="auto"/>
        <w:left w:val="none" w:sz="0" w:space="0" w:color="auto"/>
        <w:bottom w:val="none" w:sz="0" w:space="0" w:color="auto"/>
        <w:right w:val="none" w:sz="0" w:space="0" w:color="auto"/>
      </w:divBdr>
    </w:div>
    <w:div w:id="1536889867">
      <w:bodyDiv w:val="1"/>
      <w:marLeft w:val="0"/>
      <w:marRight w:val="0"/>
      <w:marTop w:val="0"/>
      <w:marBottom w:val="0"/>
      <w:divBdr>
        <w:top w:val="none" w:sz="0" w:space="0" w:color="auto"/>
        <w:left w:val="none" w:sz="0" w:space="0" w:color="auto"/>
        <w:bottom w:val="none" w:sz="0" w:space="0" w:color="auto"/>
        <w:right w:val="none" w:sz="0" w:space="0" w:color="auto"/>
      </w:divBdr>
    </w:div>
    <w:div w:id="1653027575">
      <w:bodyDiv w:val="1"/>
      <w:marLeft w:val="0"/>
      <w:marRight w:val="0"/>
      <w:marTop w:val="0"/>
      <w:marBottom w:val="0"/>
      <w:divBdr>
        <w:top w:val="none" w:sz="0" w:space="0" w:color="auto"/>
        <w:left w:val="none" w:sz="0" w:space="0" w:color="auto"/>
        <w:bottom w:val="none" w:sz="0" w:space="0" w:color="auto"/>
        <w:right w:val="none" w:sz="0" w:space="0" w:color="auto"/>
      </w:divBdr>
    </w:div>
    <w:div w:id="1692149487">
      <w:bodyDiv w:val="1"/>
      <w:marLeft w:val="0"/>
      <w:marRight w:val="0"/>
      <w:marTop w:val="0"/>
      <w:marBottom w:val="0"/>
      <w:divBdr>
        <w:top w:val="none" w:sz="0" w:space="0" w:color="auto"/>
        <w:left w:val="none" w:sz="0" w:space="0" w:color="auto"/>
        <w:bottom w:val="none" w:sz="0" w:space="0" w:color="auto"/>
        <w:right w:val="none" w:sz="0" w:space="0" w:color="auto"/>
      </w:divBdr>
    </w:div>
    <w:div w:id="1986202116">
      <w:bodyDiv w:val="1"/>
      <w:marLeft w:val="0"/>
      <w:marRight w:val="0"/>
      <w:marTop w:val="0"/>
      <w:marBottom w:val="0"/>
      <w:divBdr>
        <w:top w:val="none" w:sz="0" w:space="0" w:color="auto"/>
        <w:left w:val="none" w:sz="0" w:space="0" w:color="auto"/>
        <w:bottom w:val="none" w:sz="0" w:space="0" w:color="auto"/>
        <w:right w:val="none" w:sz="0" w:space="0" w:color="auto"/>
      </w:divBdr>
      <w:divsChild>
        <w:div w:id="117133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42438">
              <w:marLeft w:val="0"/>
              <w:marRight w:val="0"/>
              <w:marTop w:val="0"/>
              <w:marBottom w:val="0"/>
              <w:divBdr>
                <w:top w:val="none" w:sz="0" w:space="0" w:color="auto"/>
                <w:left w:val="none" w:sz="0" w:space="0" w:color="auto"/>
                <w:bottom w:val="none" w:sz="0" w:space="0" w:color="auto"/>
                <w:right w:val="none" w:sz="0" w:space="0" w:color="auto"/>
              </w:divBdr>
            </w:div>
            <w:div w:id="972903518">
              <w:marLeft w:val="0"/>
              <w:marRight w:val="0"/>
              <w:marTop w:val="0"/>
              <w:marBottom w:val="0"/>
              <w:divBdr>
                <w:top w:val="none" w:sz="0" w:space="0" w:color="auto"/>
                <w:left w:val="none" w:sz="0" w:space="0" w:color="auto"/>
                <w:bottom w:val="none" w:sz="0" w:space="0" w:color="auto"/>
                <w:right w:val="none" w:sz="0" w:space="0" w:color="auto"/>
              </w:divBdr>
              <w:divsChild>
                <w:div w:id="1463421497">
                  <w:marLeft w:val="0"/>
                  <w:marRight w:val="0"/>
                  <w:marTop w:val="0"/>
                  <w:marBottom w:val="0"/>
                  <w:divBdr>
                    <w:top w:val="none" w:sz="0" w:space="0" w:color="auto"/>
                    <w:left w:val="none" w:sz="0" w:space="0" w:color="auto"/>
                    <w:bottom w:val="none" w:sz="0" w:space="0" w:color="auto"/>
                    <w:right w:val="none" w:sz="0" w:space="0" w:color="auto"/>
                  </w:divBdr>
                  <w:divsChild>
                    <w:div w:id="1164470755">
                      <w:marLeft w:val="0"/>
                      <w:marRight w:val="0"/>
                      <w:marTop w:val="0"/>
                      <w:marBottom w:val="0"/>
                      <w:divBdr>
                        <w:top w:val="none" w:sz="0" w:space="0" w:color="auto"/>
                        <w:left w:val="none" w:sz="0" w:space="0" w:color="auto"/>
                        <w:bottom w:val="none" w:sz="0" w:space="0" w:color="auto"/>
                        <w:right w:val="none" w:sz="0" w:space="0" w:color="auto"/>
                      </w:divBdr>
                      <w:divsChild>
                        <w:div w:id="1070343322">
                          <w:marLeft w:val="0"/>
                          <w:marRight w:val="0"/>
                          <w:marTop w:val="0"/>
                          <w:marBottom w:val="0"/>
                          <w:divBdr>
                            <w:top w:val="none" w:sz="0" w:space="0" w:color="auto"/>
                            <w:left w:val="none" w:sz="0" w:space="0" w:color="auto"/>
                            <w:bottom w:val="none" w:sz="0" w:space="0" w:color="auto"/>
                            <w:right w:val="none" w:sz="0" w:space="0" w:color="auto"/>
                          </w:divBdr>
                        </w:div>
                        <w:div w:id="1000548744">
                          <w:marLeft w:val="0"/>
                          <w:marRight w:val="0"/>
                          <w:marTop w:val="0"/>
                          <w:marBottom w:val="0"/>
                          <w:divBdr>
                            <w:top w:val="none" w:sz="0" w:space="0" w:color="auto"/>
                            <w:left w:val="none" w:sz="0" w:space="0" w:color="auto"/>
                            <w:bottom w:val="none" w:sz="0" w:space="0" w:color="auto"/>
                            <w:right w:val="none" w:sz="0" w:space="0" w:color="auto"/>
                          </w:divBdr>
                        </w:div>
                        <w:div w:id="1796870701">
                          <w:marLeft w:val="0"/>
                          <w:marRight w:val="0"/>
                          <w:marTop w:val="0"/>
                          <w:marBottom w:val="0"/>
                          <w:divBdr>
                            <w:top w:val="none" w:sz="0" w:space="0" w:color="auto"/>
                            <w:left w:val="none" w:sz="0" w:space="0" w:color="auto"/>
                            <w:bottom w:val="none" w:sz="0" w:space="0" w:color="auto"/>
                            <w:right w:val="none" w:sz="0" w:space="0" w:color="auto"/>
                          </w:divBdr>
                        </w:div>
                        <w:div w:id="1490825793">
                          <w:marLeft w:val="0"/>
                          <w:marRight w:val="0"/>
                          <w:marTop w:val="0"/>
                          <w:marBottom w:val="0"/>
                          <w:divBdr>
                            <w:top w:val="none" w:sz="0" w:space="0" w:color="auto"/>
                            <w:left w:val="none" w:sz="0" w:space="0" w:color="auto"/>
                            <w:bottom w:val="none" w:sz="0" w:space="0" w:color="auto"/>
                            <w:right w:val="none" w:sz="0" w:space="0" w:color="auto"/>
                          </w:divBdr>
                        </w:div>
                        <w:div w:id="96760116">
                          <w:marLeft w:val="0"/>
                          <w:marRight w:val="0"/>
                          <w:marTop w:val="0"/>
                          <w:marBottom w:val="0"/>
                          <w:divBdr>
                            <w:top w:val="none" w:sz="0" w:space="0" w:color="auto"/>
                            <w:left w:val="none" w:sz="0" w:space="0" w:color="auto"/>
                            <w:bottom w:val="none" w:sz="0" w:space="0" w:color="auto"/>
                            <w:right w:val="none" w:sz="0" w:space="0" w:color="auto"/>
                          </w:divBdr>
                        </w:div>
                        <w:div w:id="241179635">
                          <w:marLeft w:val="0"/>
                          <w:marRight w:val="0"/>
                          <w:marTop w:val="0"/>
                          <w:marBottom w:val="0"/>
                          <w:divBdr>
                            <w:top w:val="none" w:sz="0" w:space="0" w:color="auto"/>
                            <w:left w:val="none" w:sz="0" w:space="0" w:color="auto"/>
                            <w:bottom w:val="none" w:sz="0" w:space="0" w:color="auto"/>
                            <w:right w:val="none" w:sz="0" w:space="0" w:color="auto"/>
                          </w:divBdr>
                        </w:div>
                        <w:div w:id="1149051564">
                          <w:marLeft w:val="0"/>
                          <w:marRight w:val="0"/>
                          <w:marTop w:val="0"/>
                          <w:marBottom w:val="0"/>
                          <w:divBdr>
                            <w:top w:val="none" w:sz="0" w:space="0" w:color="auto"/>
                            <w:left w:val="none" w:sz="0" w:space="0" w:color="auto"/>
                            <w:bottom w:val="none" w:sz="0" w:space="0" w:color="auto"/>
                            <w:right w:val="none" w:sz="0" w:space="0" w:color="auto"/>
                          </w:divBdr>
                        </w:div>
                        <w:div w:id="715395918">
                          <w:marLeft w:val="0"/>
                          <w:marRight w:val="0"/>
                          <w:marTop w:val="0"/>
                          <w:marBottom w:val="0"/>
                          <w:divBdr>
                            <w:top w:val="none" w:sz="0" w:space="0" w:color="auto"/>
                            <w:left w:val="none" w:sz="0" w:space="0" w:color="auto"/>
                            <w:bottom w:val="none" w:sz="0" w:space="0" w:color="auto"/>
                            <w:right w:val="none" w:sz="0" w:space="0" w:color="auto"/>
                          </w:divBdr>
                        </w:div>
                        <w:div w:id="753630308">
                          <w:marLeft w:val="0"/>
                          <w:marRight w:val="0"/>
                          <w:marTop w:val="0"/>
                          <w:marBottom w:val="0"/>
                          <w:divBdr>
                            <w:top w:val="none" w:sz="0" w:space="0" w:color="auto"/>
                            <w:left w:val="none" w:sz="0" w:space="0" w:color="auto"/>
                            <w:bottom w:val="none" w:sz="0" w:space="0" w:color="auto"/>
                            <w:right w:val="none" w:sz="0" w:space="0" w:color="auto"/>
                          </w:divBdr>
                        </w:div>
                        <w:div w:id="955911056">
                          <w:marLeft w:val="0"/>
                          <w:marRight w:val="0"/>
                          <w:marTop w:val="0"/>
                          <w:marBottom w:val="0"/>
                          <w:divBdr>
                            <w:top w:val="none" w:sz="0" w:space="0" w:color="auto"/>
                            <w:left w:val="none" w:sz="0" w:space="0" w:color="auto"/>
                            <w:bottom w:val="none" w:sz="0" w:space="0" w:color="auto"/>
                            <w:right w:val="none" w:sz="0" w:space="0" w:color="auto"/>
                          </w:divBdr>
                        </w:div>
                        <w:div w:id="420026173">
                          <w:marLeft w:val="0"/>
                          <w:marRight w:val="0"/>
                          <w:marTop w:val="0"/>
                          <w:marBottom w:val="0"/>
                          <w:divBdr>
                            <w:top w:val="none" w:sz="0" w:space="0" w:color="auto"/>
                            <w:left w:val="none" w:sz="0" w:space="0" w:color="auto"/>
                            <w:bottom w:val="none" w:sz="0" w:space="0" w:color="auto"/>
                            <w:right w:val="none" w:sz="0" w:space="0" w:color="auto"/>
                          </w:divBdr>
                        </w:div>
                        <w:div w:id="526918020">
                          <w:marLeft w:val="0"/>
                          <w:marRight w:val="0"/>
                          <w:marTop w:val="0"/>
                          <w:marBottom w:val="0"/>
                          <w:divBdr>
                            <w:top w:val="none" w:sz="0" w:space="0" w:color="auto"/>
                            <w:left w:val="none" w:sz="0" w:space="0" w:color="auto"/>
                            <w:bottom w:val="none" w:sz="0" w:space="0" w:color="auto"/>
                            <w:right w:val="none" w:sz="0" w:space="0" w:color="auto"/>
                          </w:divBdr>
                          <w:divsChild>
                            <w:div w:id="1201436104">
                              <w:marLeft w:val="0"/>
                              <w:marRight w:val="0"/>
                              <w:marTop w:val="0"/>
                              <w:marBottom w:val="0"/>
                              <w:divBdr>
                                <w:top w:val="none" w:sz="0" w:space="0" w:color="auto"/>
                                <w:left w:val="none" w:sz="0" w:space="0" w:color="auto"/>
                                <w:bottom w:val="none" w:sz="0" w:space="0" w:color="auto"/>
                                <w:right w:val="none" w:sz="0" w:space="0" w:color="auto"/>
                              </w:divBdr>
                              <w:divsChild>
                                <w:div w:id="196249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71293">
                                      <w:marLeft w:val="0"/>
                                      <w:marRight w:val="0"/>
                                      <w:marTop w:val="0"/>
                                      <w:marBottom w:val="0"/>
                                      <w:divBdr>
                                        <w:top w:val="none" w:sz="0" w:space="0" w:color="auto"/>
                                        <w:left w:val="none" w:sz="0" w:space="0" w:color="auto"/>
                                        <w:bottom w:val="none" w:sz="0" w:space="0" w:color="auto"/>
                                        <w:right w:val="none" w:sz="0" w:space="0" w:color="auto"/>
                                      </w:divBdr>
                                    </w:div>
                                    <w:div w:id="1004162657">
                                      <w:marLeft w:val="0"/>
                                      <w:marRight w:val="0"/>
                                      <w:marTop w:val="0"/>
                                      <w:marBottom w:val="0"/>
                                      <w:divBdr>
                                        <w:top w:val="none" w:sz="0" w:space="0" w:color="auto"/>
                                        <w:left w:val="none" w:sz="0" w:space="0" w:color="auto"/>
                                        <w:bottom w:val="none" w:sz="0" w:space="0" w:color="auto"/>
                                        <w:right w:val="none" w:sz="0" w:space="0" w:color="auto"/>
                                      </w:divBdr>
                                      <w:divsChild>
                                        <w:div w:id="1201477082">
                                          <w:marLeft w:val="0"/>
                                          <w:marRight w:val="0"/>
                                          <w:marTop w:val="0"/>
                                          <w:marBottom w:val="0"/>
                                          <w:divBdr>
                                            <w:top w:val="none" w:sz="0" w:space="0" w:color="auto"/>
                                            <w:left w:val="none" w:sz="0" w:space="0" w:color="auto"/>
                                            <w:bottom w:val="none" w:sz="0" w:space="0" w:color="auto"/>
                                            <w:right w:val="none" w:sz="0" w:space="0" w:color="auto"/>
                                          </w:divBdr>
                                          <w:divsChild>
                                            <w:div w:id="1410886405">
                                              <w:marLeft w:val="0"/>
                                              <w:marRight w:val="0"/>
                                              <w:marTop w:val="0"/>
                                              <w:marBottom w:val="0"/>
                                              <w:divBdr>
                                                <w:top w:val="none" w:sz="0" w:space="0" w:color="auto"/>
                                                <w:left w:val="none" w:sz="0" w:space="0" w:color="auto"/>
                                                <w:bottom w:val="none" w:sz="0" w:space="0" w:color="auto"/>
                                                <w:right w:val="none" w:sz="0" w:space="0" w:color="auto"/>
                                              </w:divBdr>
                                            </w:div>
                                            <w:div w:id="1434977819">
                                              <w:marLeft w:val="0"/>
                                              <w:marRight w:val="0"/>
                                              <w:marTop w:val="0"/>
                                              <w:marBottom w:val="0"/>
                                              <w:divBdr>
                                                <w:top w:val="none" w:sz="0" w:space="0" w:color="auto"/>
                                                <w:left w:val="none" w:sz="0" w:space="0" w:color="auto"/>
                                                <w:bottom w:val="none" w:sz="0" w:space="0" w:color="auto"/>
                                                <w:right w:val="none" w:sz="0" w:space="0" w:color="auto"/>
                                              </w:divBdr>
                                            </w:div>
                                            <w:div w:id="1205021378">
                                              <w:marLeft w:val="0"/>
                                              <w:marRight w:val="0"/>
                                              <w:marTop w:val="0"/>
                                              <w:marBottom w:val="0"/>
                                              <w:divBdr>
                                                <w:top w:val="none" w:sz="0" w:space="0" w:color="auto"/>
                                                <w:left w:val="none" w:sz="0" w:space="0" w:color="auto"/>
                                                <w:bottom w:val="none" w:sz="0" w:space="0" w:color="auto"/>
                                                <w:right w:val="none" w:sz="0" w:space="0" w:color="auto"/>
                                              </w:divBdr>
                                            </w:div>
                                            <w:div w:id="1660108119">
                                              <w:marLeft w:val="0"/>
                                              <w:marRight w:val="0"/>
                                              <w:marTop w:val="0"/>
                                              <w:marBottom w:val="0"/>
                                              <w:divBdr>
                                                <w:top w:val="none" w:sz="0" w:space="0" w:color="auto"/>
                                                <w:left w:val="none" w:sz="0" w:space="0" w:color="auto"/>
                                                <w:bottom w:val="none" w:sz="0" w:space="0" w:color="auto"/>
                                                <w:right w:val="none" w:sz="0" w:space="0" w:color="auto"/>
                                              </w:divBdr>
                                            </w:div>
                                          </w:divsChild>
                                        </w:div>
                                        <w:div w:id="1910115851">
                                          <w:marLeft w:val="0"/>
                                          <w:marRight w:val="0"/>
                                          <w:marTop w:val="0"/>
                                          <w:marBottom w:val="0"/>
                                          <w:divBdr>
                                            <w:top w:val="none" w:sz="0" w:space="0" w:color="auto"/>
                                            <w:left w:val="none" w:sz="0" w:space="0" w:color="auto"/>
                                            <w:bottom w:val="none" w:sz="0" w:space="0" w:color="auto"/>
                                            <w:right w:val="none" w:sz="0" w:space="0" w:color="auto"/>
                                          </w:divBdr>
                                          <w:divsChild>
                                            <w:div w:id="1422330996">
                                              <w:marLeft w:val="0"/>
                                              <w:marRight w:val="0"/>
                                              <w:marTop w:val="0"/>
                                              <w:marBottom w:val="0"/>
                                              <w:divBdr>
                                                <w:top w:val="none" w:sz="0" w:space="0" w:color="auto"/>
                                                <w:left w:val="none" w:sz="0" w:space="0" w:color="auto"/>
                                                <w:bottom w:val="none" w:sz="0" w:space="0" w:color="auto"/>
                                                <w:right w:val="none" w:sz="0" w:space="0" w:color="auto"/>
                                              </w:divBdr>
                                            </w:div>
                                            <w:div w:id="688483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505004">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sChild>
                                                        <w:div w:id="1788429462">
                                                          <w:marLeft w:val="0"/>
                                                          <w:marRight w:val="0"/>
                                                          <w:marTop w:val="0"/>
                                                          <w:marBottom w:val="0"/>
                                                          <w:divBdr>
                                                            <w:top w:val="none" w:sz="0" w:space="0" w:color="auto"/>
                                                            <w:left w:val="none" w:sz="0" w:space="0" w:color="auto"/>
                                                            <w:bottom w:val="none" w:sz="0" w:space="0" w:color="auto"/>
                                                            <w:right w:val="none" w:sz="0" w:space="0" w:color="auto"/>
                                                          </w:divBdr>
                                                          <w:divsChild>
                                                            <w:div w:id="1029183687">
                                                              <w:marLeft w:val="0"/>
                                                              <w:marRight w:val="0"/>
                                                              <w:marTop w:val="0"/>
                                                              <w:marBottom w:val="0"/>
                                                              <w:divBdr>
                                                                <w:top w:val="none" w:sz="0" w:space="0" w:color="auto"/>
                                                                <w:left w:val="none" w:sz="0" w:space="0" w:color="auto"/>
                                                                <w:bottom w:val="none" w:sz="0" w:space="0" w:color="auto"/>
                                                                <w:right w:val="none" w:sz="0" w:space="0" w:color="auto"/>
                                                              </w:divBdr>
                                                            </w:div>
                                                            <w:div w:id="436487047">
                                                              <w:marLeft w:val="0"/>
                                                              <w:marRight w:val="0"/>
                                                              <w:marTop w:val="0"/>
                                                              <w:marBottom w:val="0"/>
                                                              <w:divBdr>
                                                                <w:top w:val="none" w:sz="0" w:space="0" w:color="auto"/>
                                                                <w:left w:val="none" w:sz="0" w:space="0" w:color="auto"/>
                                                                <w:bottom w:val="none" w:sz="0" w:space="0" w:color="auto"/>
                                                                <w:right w:val="none" w:sz="0" w:space="0" w:color="auto"/>
                                                              </w:divBdr>
                                                            </w:div>
                                                            <w:div w:id="478815153">
                                                              <w:marLeft w:val="0"/>
                                                              <w:marRight w:val="0"/>
                                                              <w:marTop w:val="0"/>
                                                              <w:marBottom w:val="0"/>
                                                              <w:divBdr>
                                                                <w:top w:val="none" w:sz="0" w:space="0" w:color="auto"/>
                                                                <w:left w:val="none" w:sz="0" w:space="0" w:color="auto"/>
                                                                <w:bottom w:val="none" w:sz="0" w:space="0" w:color="auto"/>
                                                                <w:right w:val="none" w:sz="0" w:space="0" w:color="auto"/>
                                                              </w:divBdr>
                                                            </w:div>
                                                            <w:div w:id="1426682998">
                                                              <w:marLeft w:val="0"/>
                                                              <w:marRight w:val="0"/>
                                                              <w:marTop w:val="0"/>
                                                              <w:marBottom w:val="0"/>
                                                              <w:divBdr>
                                                                <w:top w:val="none" w:sz="0" w:space="0" w:color="auto"/>
                                                                <w:left w:val="none" w:sz="0" w:space="0" w:color="auto"/>
                                                                <w:bottom w:val="none" w:sz="0" w:space="0" w:color="auto"/>
                                                                <w:right w:val="none" w:sz="0" w:space="0" w:color="auto"/>
                                                              </w:divBdr>
                                                            </w:div>
                                                            <w:div w:id="1816295063">
                                                              <w:marLeft w:val="0"/>
                                                              <w:marRight w:val="0"/>
                                                              <w:marTop w:val="0"/>
                                                              <w:marBottom w:val="0"/>
                                                              <w:divBdr>
                                                                <w:top w:val="none" w:sz="0" w:space="0" w:color="auto"/>
                                                                <w:left w:val="none" w:sz="0" w:space="0" w:color="auto"/>
                                                                <w:bottom w:val="none" w:sz="0" w:space="0" w:color="auto"/>
                                                                <w:right w:val="none" w:sz="0" w:space="0" w:color="auto"/>
                                                              </w:divBdr>
                                                            </w:div>
                                                            <w:div w:id="825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813923">
      <w:bodyDiv w:val="1"/>
      <w:marLeft w:val="0"/>
      <w:marRight w:val="0"/>
      <w:marTop w:val="0"/>
      <w:marBottom w:val="0"/>
      <w:divBdr>
        <w:top w:val="none" w:sz="0" w:space="0" w:color="auto"/>
        <w:left w:val="none" w:sz="0" w:space="0" w:color="auto"/>
        <w:bottom w:val="none" w:sz="0" w:space="0" w:color="auto"/>
        <w:right w:val="none" w:sz="0" w:space="0" w:color="auto"/>
      </w:divBdr>
    </w:div>
    <w:div w:id="20838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awarenessmysteryvalue.org" TargetMode="External"/><Relationship Id="rId1" Type="http://schemas.openxmlformats.org/officeDocument/2006/relationships/hyperlink" Target="http://www.banes-s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Dave Francis Education Ltd</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Francis</dc:creator>
  <cp:keywords/>
  <dc:description/>
  <cp:lastModifiedBy>Dave Francis</cp:lastModifiedBy>
  <cp:revision>2</cp:revision>
  <dcterms:created xsi:type="dcterms:W3CDTF">2020-10-17T17:28:00Z</dcterms:created>
  <dcterms:modified xsi:type="dcterms:W3CDTF">2020-10-17T17:28:00Z</dcterms:modified>
</cp:coreProperties>
</file>